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005B" w14:textId="77777777" w:rsidR="00A15F71" w:rsidRPr="00757C0D" w:rsidRDefault="00A15F71" w:rsidP="00A15F71">
      <w:pPr>
        <w:jc w:val="center"/>
        <w:rPr>
          <w:rFonts w:ascii="Arial" w:hAnsi="Arial" w:cs="Arial"/>
          <w:b/>
          <w:bCs/>
          <w:sz w:val="32"/>
          <w:szCs w:val="32"/>
        </w:rPr>
      </w:pPr>
      <w:r w:rsidRPr="00757C0D">
        <w:rPr>
          <w:rFonts w:ascii="Arial" w:hAnsi="Arial" w:cs="Arial"/>
          <w:b/>
          <w:bCs/>
          <w:sz w:val="32"/>
          <w:szCs w:val="32"/>
        </w:rPr>
        <w:t>Épidémie simulée</w:t>
      </w:r>
    </w:p>
    <w:p w14:paraId="16B70ED2" w14:textId="77777777" w:rsidR="00A15F71" w:rsidRDefault="00A15F71" w:rsidP="00A15F71">
      <w:pPr>
        <w:jc w:val="center"/>
        <w:rPr>
          <w:rFonts w:ascii="Arial" w:hAnsi="Arial" w:cs="Arial"/>
        </w:rPr>
      </w:pPr>
    </w:p>
    <w:p w14:paraId="6B2C7330" w14:textId="6ACA4C96" w:rsidR="00A15F71" w:rsidRPr="00455891" w:rsidRDefault="00A15F71" w:rsidP="00A15F71">
      <w:pPr>
        <w:rPr>
          <w:rFonts w:ascii="Arial" w:hAnsi="Arial" w:cs="Arial"/>
          <w:b/>
          <w:bCs/>
          <w:sz w:val="22"/>
          <w:szCs w:val="22"/>
        </w:rPr>
      </w:pPr>
      <w:r w:rsidRPr="00455891">
        <w:rPr>
          <w:rFonts w:ascii="Arial" w:hAnsi="Arial" w:cs="Arial"/>
          <w:b/>
          <w:bCs/>
          <w:sz w:val="22"/>
          <w:szCs w:val="22"/>
        </w:rPr>
        <w:t xml:space="preserve">Note à </w:t>
      </w:r>
      <w:proofErr w:type="gramStart"/>
      <w:r w:rsidRPr="00455891">
        <w:rPr>
          <w:rFonts w:ascii="Arial" w:hAnsi="Arial" w:cs="Arial"/>
          <w:b/>
          <w:bCs/>
          <w:sz w:val="22"/>
          <w:szCs w:val="22"/>
        </w:rPr>
        <w:t>l’enseignant.e/technicien.ne</w:t>
      </w:r>
      <w:proofErr w:type="gramEnd"/>
      <w:r w:rsidRPr="00455891">
        <w:rPr>
          <w:rFonts w:ascii="Arial" w:hAnsi="Arial" w:cs="Arial"/>
          <w:b/>
          <w:bCs/>
          <w:sz w:val="22"/>
          <w:szCs w:val="22"/>
        </w:rPr>
        <w:t xml:space="preserve"> en travaux pratiques</w:t>
      </w:r>
      <w:r w:rsidR="002B6CD6" w:rsidRPr="00455891">
        <w:rPr>
          <w:rFonts w:ascii="Arial" w:hAnsi="Arial" w:cs="Arial"/>
          <w:b/>
          <w:bCs/>
          <w:sz w:val="22"/>
          <w:szCs w:val="22"/>
        </w:rPr>
        <w:t> :</w:t>
      </w:r>
    </w:p>
    <w:p w14:paraId="3401A3BD" w14:textId="77777777" w:rsidR="00A15F71" w:rsidRPr="00455891" w:rsidRDefault="00A15F71" w:rsidP="00A15F71">
      <w:pPr>
        <w:rPr>
          <w:rFonts w:ascii="Arial" w:hAnsi="Arial" w:cs="Arial"/>
          <w:sz w:val="22"/>
          <w:szCs w:val="22"/>
        </w:rPr>
      </w:pPr>
    </w:p>
    <w:p w14:paraId="3D184D44" w14:textId="7A76FB7F" w:rsidR="00D45FBC" w:rsidRDefault="00A97A97" w:rsidP="002B6CD6">
      <w:pPr>
        <w:jc w:val="both"/>
        <w:rPr>
          <w:rFonts w:ascii="Arial" w:hAnsi="Arial" w:cs="Arial"/>
          <w:sz w:val="22"/>
          <w:szCs w:val="22"/>
        </w:rPr>
      </w:pPr>
      <w:r w:rsidRPr="00455891">
        <w:rPr>
          <w:rFonts w:ascii="Arial" w:hAnsi="Arial" w:cs="Arial"/>
          <w:sz w:val="22"/>
          <w:szCs w:val="22"/>
        </w:rPr>
        <w:t xml:space="preserve">Dans cette expérience, les élèves </w:t>
      </w:r>
      <w:r w:rsidR="00314149" w:rsidRPr="00455891">
        <w:rPr>
          <w:rFonts w:ascii="Arial" w:hAnsi="Arial" w:cs="Arial"/>
          <w:sz w:val="22"/>
          <w:szCs w:val="22"/>
        </w:rPr>
        <w:t>mélangeront</w:t>
      </w:r>
      <w:r w:rsidR="00B32A70" w:rsidRPr="00455891">
        <w:rPr>
          <w:rFonts w:ascii="Arial" w:hAnsi="Arial" w:cs="Arial"/>
          <w:sz w:val="22"/>
          <w:szCs w:val="22"/>
        </w:rPr>
        <w:t xml:space="preserve"> des substances qui semblent identiques, mais </w:t>
      </w:r>
      <w:r w:rsidR="002B6CD6" w:rsidRPr="00455891">
        <w:rPr>
          <w:rFonts w:ascii="Arial" w:hAnsi="Arial" w:cs="Arial"/>
          <w:sz w:val="22"/>
          <w:szCs w:val="22"/>
        </w:rPr>
        <w:t xml:space="preserve">qui s’avèrent être différentes à la suite d’un test révélateur rapide. </w:t>
      </w:r>
      <w:r w:rsidR="00CA03D4" w:rsidRPr="00455891">
        <w:rPr>
          <w:rFonts w:ascii="Arial" w:hAnsi="Arial" w:cs="Arial"/>
          <w:sz w:val="22"/>
          <w:szCs w:val="22"/>
        </w:rPr>
        <w:t>C</w:t>
      </w:r>
      <w:r w:rsidR="009F52A7" w:rsidRPr="00455891">
        <w:rPr>
          <w:rFonts w:ascii="Arial" w:hAnsi="Arial" w:cs="Arial"/>
          <w:sz w:val="22"/>
          <w:szCs w:val="22"/>
        </w:rPr>
        <w:t>haque élève a un échantillon</w:t>
      </w:r>
      <w:r w:rsidR="003A14A6" w:rsidRPr="00455891">
        <w:rPr>
          <w:rFonts w:ascii="Arial" w:hAnsi="Arial" w:cs="Arial"/>
          <w:sz w:val="22"/>
          <w:szCs w:val="22"/>
        </w:rPr>
        <w:t xml:space="preserve">. Seulement </w:t>
      </w:r>
      <w:r w:rsidR="009F52A7" w:rsidRPr="00455891">
        <w:rPr>
          <w:rFonts w:ascii="Arial" w:hAnsi="Arial" w:cs="Arial"/>
          <w:sz w:val="22"/>
          <w:szCs w:val="22"/>
        </w:rPr>
        <w:t>un élève possède</w:t>
      </w:r>
      <w:r w:rsidRPr="00455891">
        <w:rPr>
          <w:rFonts w:ascii="Arial" w:hAnsi="Arial" w:cs="Arial"/>
          <w:sz w:val="22"/>
          <w:szCs w:val="22"/>
        </w:rPr>
        <w:t xml:space="preserve"> (sans le savoir)</w:t>
      </w:r>
      <w:r w:rsidR="009F52A7" w:rsidRPr="00455891">
        <w:rPr>
          <w:rFonts w:ascii="Arial" w:hAnsi="Arial" w:cs="Arial"/>
          <w:sz w:val="22"/>
          <w:szCs w:val="22"/>
        </w:rPr>
        <w:t xml:space="preserve"> l’échantillon</w:t>
      </w:r>
      <w:r w:rsidRPr="00455891">
        <w:rPr>
          <w:rFonts w:ascii="Arial" w:hAnsi="Arial" w:cs="Arial"/>
          <w:sz w:val="22"/>
          <w:szCs w:val="22"/>
        </w:rPr>
        <w:t xml:space="preserve"> dit</w:t>
      </w:r>
      <w:r w:rsidR="009F52A7" w:rsidRPr="00455891">
        <w:rPr>
          <w:rFonts w:ascii="Arial" w:hAnsi="Arial" w:cs="Arial"/>
          <w:sz w:val="22"/>
          <w:szCs w:val="22"/>
        </w:rPr>
        <w:t xml:space="preserve"> </w:t>
      </w:r>
      <w:r w:rsidR="00D45FBC" w:rsidRPr="00455891">
        <w:rPr>
          <w:rFonts w:ascii="Arial" w:hAnsi="Arial" w:cs="Arial"/>
          <w:sz w:val="22"/>
          <w:szCs w:val="22"/>
        </w:rPr>
        <w:t>« </w:t>
      </w:r>
      <w:r w:rsidR="009F52A7" w:rsidRPr="00455891">
        <w:rPr>
          <w:rFonts w:ascii="Arial" w:hAnsi="Arial" w:cs="Arial"/>
          <w:sz w:val="22"/>
          <w:szCs w:val="22"/>
        </w:rPr>
        <w:t>contaminé</w:t>
      </w:r>
      <w:r w:rsidR="00D45FBC" w:rsidRPr="00455891">
        <w:rPr>
          <w:rFonts w:ascii="Arial" w:hAnsi="Arial" w:cs="Arial"/>
          <w:sz w:val="22"/>
          <w:szCs w:val="22"/>
        </w:rPr>
        <w:t> »</w:t>
      </w:r>
      <w:r w:rsidR="009F52A7" w:rsidRPr="00455891">
        <w:rPr>
          <w:rFonts w:ascii="Arial" w:hAnsi="Arial" w:cs="Arial"/>
          <w:sz w:val="22"/>
          <w:szCs w:val="22"/>
        </w:rPr>
        <w:t>.</w:t>
      </w:r>
      <w:r w:rsidRPr="00455891">
        <w:rPr>
          <w:rFonts w:ascii="Arial" w:hAnsi="Arial" w:cs="Arial"/>
          <w:sz w:val="22"/>
          <w:szCs w:val="22"/>
        </w:rPr>
        <w:t xml:space="preserve"> Il est le point d’origine de la propagation de notre épidémie.</w:t>
      </w:r>
    </w:p>
    <w:p w14:paraId="419B2788" w14:textId="78485190" w:rsidR="007F20BD" w:rsidRDefault="007F20BD" w:rsidP="002B6CD6">
      <w:pPr>
        <w:jc w:val="both"/>
        <w:rPr>
          <w:rFonts w:ascii="Arial" w:hAnsi="Arial" w:cs="Arial"/>
          <w:sz w:val="22"/>
          <w:szCs w:val="22"/>
        </w:rPr>
      </w:pPr>
    </w:p>
    <w:p w14:paraId="096DF442" w14:textId="19C9AC65" w:rsidR="007F20BD" w:rsidRPr="00455891" w:rsidRDefault="007F20BD" w:rsidP="002B6CD6">
      <w:pPr>
        <w:jc w:val="both"/>
        <w:rPr>
          <w:rFonts w:ascii="Arial" w:hAnsi="Arial" w:cs="Arial"/>
          <w:sz w:val="22"/>
          <w:szCs w:val="22"/>
        </w:rPr>
      </w:pPr>
      <w:bookmarkStart w:id="0" w:name="_Hlk95912793"/>
      <w:r>
        <w:rPr>
          <w:rFonts w:ascii="Arial" w:hAnsi="Arial" w:cs="Arial"/>
          <w:sz w:val="22"/>
          <w:szCs w:val="22"/>
        </w:rPr>
        <w:t>Vous trouverez, à la fin du document, un exemple d’analyse de résultats.</w:t>
      </w:r>
    </w:p>
    <w:p w14:paraId="36C4E161" w14:textId="77777777" w:rsidR="00D45FBC" w:rsidRPr="00455891" w:rsidRDefault="00D45FBC" w:rsidP="002B6CD6">
      <w:pPr>
        <w:jc w:val="both"/>
        <w:rPr>
          <w:rFonts w:ascii="Arial" w:hAnsi="Arial" w:cs="Arial"/>
          <w:sz w:val="22"/>
          <w:szCs w:val="22"/>
        </w:rPr>
      </w:pPr>
    </w:p>
    <w:bookmarkEnd w:id="0"/>
    <w:p w14:paraId="703C65A0" w14:textId="6858EE8F" w:rsidR="002B6CD6" w:rsidRPr="00455891" w:rsidRDefault="009F52A7" w:rsidP="002B6CD6">
      <w:pPr>
        <w:jc w:val="both"/>
        <w:rPr>
          <w:rFonts w:ascii="Arial" w:hAnsi="Arial" w:cs="Arial"/>
          <w:sz w:val="22"/>
          <w:szCs w:val="22"/>
        </w:rPr>
      </w:pPr>
      <w:r w:rsidRPr="00455891">
        <w:rPr>
          <w:rFonts w:ascii="Arial" w:hAnsi="Arial" w:cs="Arial"/>
          <w:sz w:val="22"/>
          <w:szCs w:val="22"/>
        </w:rPr>
        <w:t>V</w:t>
      </w:r>
      <w:r w:rsidR="002B6CD6" w:rsidRPr="00455891">
        <w:rPr>
          <w:rFonts w:ascii="Arial" w:hAnsi="Arial" w:cs="Arial"/>
          <w:sz w:val="22"/>
          <w:szCs w:val="22"/>
        </w:rPr>
        <w:t>oici le matériel qui doit être préparé avant l’arrivée des élèves :</w:t>
      </w:r>
    </w:p>
    <w:p w14:paraId="47E827E2" w14:textId="212B4A24" w:rsidR="00757C0D" w:rsidRPr="00455891" w:rsidRDefault="00757C0D" w:rsidP="002B6CD6">
      <w:pPr>
        <w:jc w:val="both"/>
        <w:rPr>
          <w:rFonts w:ascii="Arial" w:hAnsi="Arial" w:cs="Arial"/>
          <w:sz w:val="22"/>
          <w:szCs w:val="22"/>
        </w:rPr>
      </w:pPr>
    </w:p>
    <w:p w14:paraId="090A11DF" w14:textId="6564DE61" w:rsidR="00A97A97" w:rsidRPr="00455891" w:rsidRDefault="00A97A97" w:rsidP="00455891">
      <w:pPr>
        <w:ind w:left="720"/>
        <w:jc w:val="both"/>
        <w:rPr>
          <w:rFonts w:ascii="Arial" w:hAnsi="Arial" w:cs="Arial"/>
          <w:b/>
          <w:bCs/>
          <w:sz w:val="22"/>
          <w:szCs w:val="22"/>
        </w:rPr>
      </w:pPr>
      <w:r w:rsidRPr="00455891">
        <w:rPr>
          <w:rFonts w:ascii="Arial" w:hAnsi="Arial" w:cs="Arial"/>
          <w:b/>
          <w:bCs/>
          <w:sz w:val="22"/>
          <w:szCs w:val="22"/>
        </w:rPr>
        <w:t>Échantillons (1 par élève)</w:t>
      </w:r>
    </w:p>
    <w:p w14:paraId="69B412D1" w14:textId="3C42C520" w:rsidR="00A97A97" w:rsidRPr="00455891" w:rsidRDefault="00A97A97" w:rsidP="00455891">
      <w:pPr>
        <w:ind w:left="720"/>
        <w:jc w:val="both"/>
        <w:rPr>
          <w:rFonts w:ascii="Arial" w:hAnsi="Arial" w:cs="Arial"/>
          <w:b/>
          <w:bCs/>
          <w:sz w:val="22"/>
          <w:szCs w:val="22"/>
        </w:rPr>
      </w:pPr>
    </w:p>
    <w:p w14:paraId="6891375C" w14:textId="7F96A9CB" w:rsidR="00A97A97" w:rsidRPr="00455891" w:rsidRDefault="00A97A97" w:rsidP="00455891">
      <w:pPr>
        <w:ind w:left="720"/>
        <w:jc w:val="both"/>
        <w:rPr>
          <w:rFonts w:ascii="Arial" w:hAnsi="Arial" w:cs="Arial"/>
          <w:bCs/>
          <w:sz w:val="22"/>
          <w:szCs w:val="22"/>
        </w:rPr>
      </w:pPr>
      <w:r w:rsidRPr="00455891">
        <w:rPr>
          <w:rFonts w:ascii="Arial" w:hAnsi="Arial" w:cs="Arial"/>
          <w:sz w:val="22"/>
          <w:szCs w:val="22"/>
        </w:rPr>
        <w:t xml:space="preserve">Les échantillons réguliers consistent en de l’eau et l’échantillon contaminé consiste en une pastille de </w:t>
      </w:r>
      <w:proofErr w:type="spellStart"/>
      <w:r w:rsidRPr="00455891">
        <w:rPr>
          <w:rFonts w:ascii="Arial" w:hAnsi="Arial" w:cs="Arial"/>
          <w:sz w:val="22"/>
          <w:szCs w:val="22"/>
        </w:rPr>
        <w:t>NaOH</w:t>
      </w:r>
      <w:proofErr w:type="spellEnd"/>
      <w:r w:rsidRPr="00455891">
        <w:rPr>
          <w:rFonts w:ascii="Arial" w:hAnsi="Arial" w:cs="Arial"/>
          <w:sz w:val="22"/>
          <w:szCs w:val="22"/>
        </w:rPr>
        <w:t xml:space="preserve"> dissoute dans de l’eau (pour créer un liquide transparent inodore avec un pH très élevé). Chaque élève reçoit une éprouvette contenant son échantillon liquide et un compte-goutte (ou une pipette pasteur ou un outil similaire) pour faire le transfert et le mélange. Il faut faire attention de ne pas renverser et de ne pas boire l’échantillon.</w:t>
      </w:r>
    </w:p>
    <w:p w14:paraId="081F5F3A" w14:textId="77777777" w:rsidR="00A97A97" w:rsidRPr="00455891" w:rsidRDefault="00A97A97" w:rsidP="00455891">
      <w:pPr>
        <w:ind w:left="720"/>
        <w:jc w:val="both"/>
        <w:rPr>
          <w:rFonts w:ascii="Arial" w:hAnsi="Arial" w:cs="Arial"/>
          <w:b/>
          <w:bCs/>
          <w:sz w:val="22"/>
          <w:szCs w:val="22"/>
        </w:rPr>
      </w:pPr>
    </w:p>
    <w:p w14:paraId="1A679707" w14:textId="625C4065" w:rsidR="00757C0D" w:rsidRPr="00455891" w:rsidRDefault="00757C0D" w:rsidP="00455891">
      <w:pPr>
        <w:ind w:left="720"/>
        <w:jc w:val="both"/>
        <w:rPr>
          <w:rFonts w:ascii="Arial" w:hAnsi="Arial" w:cs="Arial"/>
          <w:b/>
          <w:bCs/>
          <w:sz w:val="22"/>
          <w:szCs w:val="22"/>
        </w:rPr>
      </w:pPr>
      <w:r w:rsidRPr="00455891">
        <w:rPr>
          <w:rFonts w:ascii="Arial" w:hAnsi="Arial" w:cs="Arial"/>
          <w:b/>
          <w:bCs/>
          <w:sz w:val="22"/>
          <w:szCs w:val="22"/>
        </w:rPr>
        <w:t>Indicateur phénolphtaléine</w:t>
      </w:r>
    </w:p>
    <w:p w14:paraId="581223D9" w14:textId="77777777" w:rsidR="00757C0D" w:rsidRPr="00455891" w:rsidRDefault="00757C0D" w:rsidP="00455891">
      <w:pPr>
        <w:ind w:left="720"/>
        <w:jc w:val="both"/>
        <w:rPr>
          <w:rFonts w:ascii="Arial" w:hAnsi="Arial" w:cs="Arial"/>
          <w:sz w:val="22"/>
          <w:szCs w:val="22"/>
        </w:rPr>
      </w:pPr>
    </w:p>
    <w:p w14:paraId="64770271" w14:textId="641E75B6" w:rsidR="007358C9" w:rsidRPr="00455891" w:rsidRDefault="00D94131" w:rsidP="00455891">
      <w:pPr>
        <w:ind w:left="720"/>
        <w:jc w:val="both"/>
        <w:rPr>
          <w:rFonts w:ascii="Arial" w:hAnsi="Arial" w:cs="Arial"/>
          <w:sz w:val="22"/>
          <w:szCs w:val="22"/>
        </w:rPr>
      </w:pPr>
      <w:r w:rsidRPr="00455891">
        <w:rPr>
          <w:rFonts w:ascii="Arial" w:hAnsi="Arial" w:cs="Arial"/>
          <w:sz w:val="22"/>
          <w:szCs w:val="22"/>
        </w:rPr>
        <w:t xml:space="preserve">La révélation de la transmission se fera en déposant </w:t>
      </w:r>
      <w:r w:rsidR="00865414" w:rsidRPr="00455891">
        <w:rPr>
          <w:rFonts w:ascii="Arial" w:hAnsi="Arial" w:cs="Arial"/>
          <w:sz w:val="22"/>
          <w:szCs w:val="22"/>
        </w:rPr>
        <w:t xml:space="preserve">dans les échantillons </w:t>
      </w:r>
      <w:r w:rsidRPr="00455891">
        <w:rPr>
          <w:rFonts w:ascii="Arial" w:hAnsi="Arial" w:cs="Arial"/>
          <w:sz w:val="22"/>
          <w:szCs w:val="22"/>
        </w:rPr>
        <w:t>quelques gouttes de l’indicateur phénolphtaléine</w:t>
      </w:r>
      <w:r w:rsidR="00865414" w:rsidRPr="00455891">
        <w:rPr>
          <w:rFonts w:ascii="Arial" w:hAnsi="Arial" w:cs="Arial"/>
          <w:sz w:val="22"/>
          <w:szCs w:val="22"/>
        </w:rPr>
        <w:t>,</w:t>
      </w:r>
      <w:r w:rsidRPr="00455891">
        <w:rPr>
          <w:rFonts w:ascii="Arial" w:hAnsi="Arial" w:cs="Arial"/>
          <w:sz w:val="22"/>
          <w:szCs w:val="22"/>
        </w:rPr>
        <w:t xml:space="preserve"> qui passe du transparent au rose dans un milieu au pH élevé.</w:t>
      </w:r>
      <w:r w:rsidR="00865414" w:rsidRPr="00455891">
        <w:rPr>
          <w:rFonts w:ascii="Arial" w:hAnsi="Arial" w:cs="Arial"/>
          <w:sz w:val="22"/>
          <w:szCs w:val="22"/>
        </w:rPr>
        <w:t xml:space="preserve"> </w:t>
      </w:r>
      <w:r w:rsidR="007358C9" w:rsidRPr="00455891">
        <w:rPr>
          <w:rFonts w:ascii="Arial" w:hAnsi="Arial" w:cs="Arial"/>
          <w:sz w:val="22"/>
          <w:szCs w:val="22"/>
        </w:rPr>
        <w:t>Il est possible d’utiliser tout autre indicateur de pH compatible avec des pH basiques, voire même du simple papier pH.</w:t>
      </w:r>
    </w:p>
    <w:p w14:paraId="02304F69" w14:textId="12631EBA" w:rsidR="00455891" w:rsidRPr="00455891" w:rsidRDefault="00455891" w:rsidP="002B6CD6">
      <w:pPr>
        <w:jc w:val="both"/>
        <w:rPr>
          <w:rFonts w:ascii="Arial" w:hAnsi="Arial" w:cs="Arial"/>
          <w:sz w:val="22"/>
          <w:szCs w:val="22"/>
        </w:rPr>
      </w:pPr>
    </w:p>
    <w:p w14:paraId="0546CD04" w14:textId="74509DC2" w:rsidR="00E23F9A" w:rsidRDefault="00E23F9A" w:rsidP="00E23F9A">
      <w:pPr>
        <w:jc w:val="both"/>
        <w:rPr>
          <w:rFonts w:ascii="Arial" w:hAnsi="Arial" w:cs="Arial"/>
          <w:sz w:val="22"/>
          <w:szCs w:val="22"/>
        </w:rPr>
      </w:pPr>
      <w:r>
        <w:rPr>
          <w:rFonts w:ascii="Arial" w:hAnsi="Arial" w:cs="Arial"/>
          <w:sz w:val="22"/>
          <w:szCs w:val="22"/>
        </w:rPr>
        <w:t>Lectures et vidéos « Microbes pour tous » complémentaires</w:t>
      </w:r>
      <w:r w:rsidR="00594AD1">
        <w:rPr>
          <w:rFonts w:ascii="Arial" w:hAnsi="Arial" w:cs="Arial"/>
          <w:sz w:val="22"/>
          <w:szCs w:val="22"/>
        </w:rPr>
        <w:t xml:space="preserve"> facultatives</w:t>
      </w:r>
      <w:r>
        <w:rPr>
          <w:rFonts w:ascii="Arial" w:hAnsi="Arial" w:cs="Arial"/>
          <w:sz w:val="22"/>
          <w:szCs w:val="22"/>
        </w:rPr>
        <w:t> :</w:t>
      </w:r>
    </w:p>
    <w:p w14:paraId="0833D72B" w14:textId="77777777" w:rsidR="00E23F9A" w:rsidRDefault="00E23F9A" w:rsidP="00E23F9A">
      <w:pPr>
        <w:jc w:val="both"/>
        <w:rPr>
          <w:rFonts w:ascii="Arial" w:hAnsi="Arial" w:cs="Arial"/>
          <w:sz w:val="22"/>
          <w:szCs w:val="22"/>
        </w:rPr>
      </w:pPr>
    </w:p>
    <w:p w14:paraId="47D22F63" w14:textId="18F4CFEC" w:rsidR="00E23F9A" w:rsidRDefault="00AA3FA2" w:rsidP="00E23F9A">
      <w:pPr>
        <w:ind w:left="720"/>
        <w:jc w:val="both"/>
        <w:rPr>
          <w:rFonts w:ascii="Arial" w:hAnsi="Arial" w:cs="Arial"/>
          <w:sz w:val="22"/>
          <w:szCs w:val="22"/>
        </w:rPr>
      </w:pPr>
      <w:r>
        <w:rPr>
          <w:rFonts w:ascii="Arial" w:hAnsi="Arial" w:cs="Arial"/>
          <w:sz w:val="22"/>
          <w:szCs w:val="22"/>
        </w:rPr>
        <w:t>Toutes les lectures sous la thématique « Épidémies »</w:t>
      </w:r>
    </w:p>
    <w:p w14:paraId="02D94BEF" w14:textId="6542AFF7" w:rsidR="007F20BD" w:rsidRDefault="007F20BD" w:rsidP="00E23F9A">
      <w:pPr>
        <w:ind w:left="720"/>
        <w:jc w:val="both"/>
        <w:rPr>
          <w:rFonts w:ascii="Arial" w:hAnsi="Arial" w:cs="Arial"/>
          <w:sz w:val="22"/>
          <w:szCs w:val="22"/>
        </w:rPr>
      </w:pPr>
    </w:p>
    <w:p w14:paraId="78BC9124" w14:textId="238BB34B" w:rsidR="005755EA" w:rsidRPr="00DD46E1" w:rsidRDefault="00455891" w:rsidP="00DD46E1">
      <w:pPr>
        <w:spacing w:after="120"/>
        <w:jc w:val="both"/>
        <w:rPr>
          <w:rFonts w:ascii="Arial" w:hAnsi="Arial" w:cs="Arial"/>
          <w:sz w:val="22"/>
          <w:szCs w:val="22"/>
        </w:rPr>
      </w:pPr>
      <w:r w:rsidRPr="00DD46E1">
        <w:rPr>
          <w:rFonts w:ascii="Arial" w:hAnsi="Arial" w:cs="Arial"/>
          <w:sz w:val="22"/>
          <w:szCs w:val="22"/>
        </w:rPr>
        <w:t>Progression des apprentissages au secondaire :</w:t>
      </w:r>
    </w:p>
    <w:p w14:paraId="344E09CA" w14:textId="478E798F" w:rsidR="005755EA" w:rsidRPr="00DD46E1" w:rsidRDefault="005755EA" w:rsidP="00DD46E1">
      <w:pPr>
        <w:ind w:left="720"/>
        <w:jc w:val="both"/>
        <w:rPr>
          <w:rFonts w:ascii="Arial" w:hAnsi="Arial" w:cs="Arial"/>
          <w:i/>
          <w:sz w:val="20"/>
          <w:szCs w:val="20"/>
        </w:rPr>
      </w:pPr>
      <w:r w:rsidRPr="00DD46E1">
        <w:rPr>
          <w:rFonts w:ascii="Arial" w:hAnsi="Arial" w:cs="Arial"/>
          <w:i/>
          <w:sz w:val="20"/>
          <w:szCs w:val="20"/>
        </w:rPr>
        <w:t>L’univers matériel</w:t>
      </w:r>
      <w:r w:rsidR="000D33AC" w:rsidRPr="00DD46E1">
        <w:rPr>
          <w:rFonts w:ascii="Arial" w:hAnsi="Arial" w:cs="Arial"/>
          <w:i/>
          <w:sz w:val="20"/>
          <w:szCs w:val="20"/>
        </w:rPr>
        <w:t xml:space="preserve"> - </w:t>
      </w:r>
      <w:r w:rsidRPr="00DD46E1">
        <w:rPr>
          <w:rFonts w:ascii="Arial" w:hAnsi="Arial" w:cs="Arial"/>
          <w:i/>
          <w:sz w:val="20"/>
          <w:szCs w:val="20"/>
        </w:rPr>
        <w:t>A. Propriétés - 1. Propriétés de la matière - e. Acidité/basicité</w:t>
      </w:r>
    </w:p>
    <w:p w14:paraId="44DC3509" w14:textId="5BFA91D5" w:rsidR="005755EA" w:rsidRPr="00DD46E1" w:rsidRDefault="005755EA" w:rsidP="00DD46E1">
      <w:pPr>
        <w:spacing w:after="120"/>
        <w:ind w:left="720"/>
        <w:jc w:val="both"/>
        <w:rPr>
          <w:rFonts w:ascii="Arial" w:hAnsi="Arial" w:cs="Arial"/>
          <w:sz w:val="20"/>
          <w:szCs w:val="20"/>
        </w:rPr>
      </w:pPr>
      <w:r w:rsidRPr="00DD46E1">
        <w:rPr>
          <w:rFonts w:ascii="Arial" w:hAnsi="Arial" w:cs="Arial"/>
          <w:sz w:val="20"/>
          <w:szCs w:val="20"/>
        </w:rPr>
        <w:t xml:space="preserve">Les élèves ont </w:t>
      </w:r>
      <w:r w:rsidR="000D33AC" w:rsidRPr="00DD46E1">
        <w:rPr>
          <w:rFonts w:ascii="Arial" w:hAnsi="Arial" w:cs="Arial"/>
          <w:sz w:val="20"/>
          <w:szCs w:val="20"/>
        </w:rPr>
        <w:t>à</w:t>
      </w:r>
      <w:r w:rsidRPr="00DD46E1">
        <w:rPr>
          <w:rFonts w:ascii="Arial" w:hAnsi="Arial" w:cs="Arial"/>
          <w:sz w:val="20"/>
          <w:szCs w:val="20"/>
        </w:rPr>
        <w:t xml:space="preserve"> manipuler une solution de </w:t>
      </w:r>
      <w:proofErr w:type="spellStart"/>
      <w:r w:rsidRPr="00DD46E1">
        <w:rPr>
          <w:rFonts w:ascii="Arial" w:hAnsi="Arial" w:cs="Arial"/>
          <w:sz w:val="20"/>
          <w:szCs w:val="20"/>
        </w:rPr>
        <w:t>NaOH</w:t>
      </w:r>
      <w:proofErr w:type="spellEnd"/>
      <w:r w:rsidRPr="00DD46E1">
        <w:rPr>
          <w:rFonts w:ascii="Arial" w:hAnsi="Arial" w:cs="Arial"/>
          <w:sz w:val="20"/>
          <w:szCs w:val="20"/>
        </w:rPr>
        <w:t xml:space="preserve"> concentré.</w:t>
      </w:r>
    </w:p>
    <w:p w14:paraId="4EEB6E90" w14:textId="77777777" w:rsidR="005755EA" w:rsidRPr="00DD46E1" w:rsidRDefault="005755EA" w:rsidP="00DD46E1">
      <w:pPr>
        <w:ind w:left="720"/>
        <w:jc w:val="both"/>
        <w:rPr>
          <w:rFonts w:ascii="Arial" w:hAnsi="Arial" w:cs="Arial"/>
          <w:i/>
          <w:sz w:val="20"/>
          <w:szCs w:val="20"/>
        </w:rPr>
      </w:pPr>
      <w:r w:rsidRPr="00DD46E1">
        <w:rPr>
          <w:rFonts w:ascii="Arial" w:hAnsi="Arial" w:cs="Arial"/>
          <w:i/>
          <w:sz w:val="20"/>
          <w:szCs w:val="20"/>
        </w:rPr>
        <w:t>L’univers matériel - A. Propriétés - 4. Propriétés chimiques caractéristiques - a. Réaction à des indicateurs</w:t>
      </w:r>
    </w:p>
    <w:p w14:paraId="6DF4C6F2" w14:textId="18E0C12B" w:rsidR="005755EA" w:rsidRPr="00DD46E1" w:rsidRDefault="005755EA" w:rsidP="00DD46E1">
      <w:pPr>
        <w:spacing w:after="120"/>
        <w:ind w:left="720"/>
        <w:jc w:val="both"/>
        <w:rPr>
          <w:rFonts w:ascii="Arial" w:hAnsi="Arial" w:cs="Arial"/>
          <w:sz w:val="20"/>
          <w:szCs w:val="20"/>
        </w:rPr>
      </w:pPr>
      <w:r w:rsidRPr="00DD46E1">
        <w:rPr>
          <w:rFonts w:ascii="Arial" w:hAnsi="Arial" w:cs="Arial"/>
          <w:sz w:val="20"/>
          <w:szCs w:val="20"/>
        </w:rPr>
        <w:t xml:space="preserve">Les élèves utilisent la phénolphtaléine pour révéler le caractère basique d'une solution de </w:t>
      </w:r>
      <w:proofErr w:type="spellStart"/>
      <w:r w:rsidRPr="00DD46E1">
        <w:rPr>
          <w:rFonts w:ascii="Arial" w:hAnsi="Arial" w:cs="Arial"/>
          <w:sz w:val="20"/>
          <w:szCs w:val="20"/>
        </w:rPr>
        <w:t>NaOH</w:t>
      </w:r>
      <w:proofErr w:type="spellEnd"/>
      <w:r w:rsidRPr="00DD46E1">
        <w:rPr>
          <w:rFonts w:ascii="Arial" w:hAnsi="Arial" w:cs="Arial"/>
          <w:sz w:val="20"/>
          <w:szCs w:val="20"/>
        </w:rPr>
        <w:t>.</w:t>
      </w:r>
    </w:p>
    <w:p w14:paraId="11471C68" w14:textId="77777777" w:rsidR="005755EA" w:rsidRPr="00DD46E1" w:rsidRDefault="005755EA" w:rsidP="00DD46E1">
      <w:pPr>
        <w:ind w:left="720"/>
        <w:jc w:val="both"/>
        <w:rPr>
          <w:rFonts w:ascii="Arial" w:hAnsi="Arial" w:cs="Arial"/>
          <w:i/>
          <w:sz w:val="20"/>
          <w:szCs w:val="20"/>
        </w:rPr>
      </w:pPr>
      <w:r w:rsidRPr="00DD46E1">
        <w:rPr>
          <w:rFonts w:ascii="Arial" w:hAnsi="Arial" w:cs="Arial"/>
          <w:i/>
          <w:sz w:val="20"/>
          <w:szCs w:val="20"/>
        </w:rPr>
        <w:t>Techniques - B. Science - a. Techniques d’utilisation sécuritaire du matériel de laboratoire</w:t>
      </w:r>
    </w:p>
    <w:p w14:paraId="5A25FBDF" w14:textId="7FA3EC36" w:rsidR="005755EA" w:rsidRPr="00DD46E1" w:rsidRDefault="005755EA" w:rsidP="00DD46E1">
      <w:pPr>
        <w:spacing w:after="120"/>
        <w:ind w:left="720"/>
        <w:jc w:val="both"/>
        <w:rPr>
          <w:rFonts w:ascii="Arial" w:hAnsi="Arial" w:cs="Arial"/>
          <w:sz w:val="20"/>
          <w:szCs w:val="20"/>
        </w:rPr>
      </w:pPr>
      <w:r w:rsidRPr="00DD46E1">
        <w:rPr>
          <w:rFonts w:ascii="Arial" w:hAnsi="Arial" w:cs="Arial"/>
          <w:sz w:val="20"/>
          <w:szCs w:val="20"/>
        </w:rPr>
        <w:t xml:space="preserve">Les élèves ont </w:t>
      </w:r>
      <w:r w:rsidR="000D33AC" w:rsidRPr="00DD46E1">
        <w:rPr>
          <w:rFonts w:ascii="Arial" w:hAnsi="Arial" w:cs="Arial"/>
          <w:sz w:val="20"/>
          <w:szCs w:val="20"/>
        </w:rPr>
        <w:t>à</w:t>
      </w:r>
      <w:r w:rsidRPr="00DD46E1">
        <w:rPr>
          <w:rFonts w:ascii="Arial" w:hAnsi="Arial" w:cs="Arial"/>
          <w:sz w:val="20"/>
          <w:szCs w:val="20"/>
        </w:rPr>
        <w:t xml:space="preserve"> manipuler une solution de </w:t>
      </w:r>
      <w:proofErr w:type="spellStart"/>
      <w:r w:rsidRPr="00DD46E1">
        <w:rPr>
          <w:rFonts w:ascii="Arial" w:hAnsi="Arial" w:cs="Arial"/>
          <w:sz w:val="20"/>
          <w:szCs w:val="20"/>
        </w:rPr>
        <w:t>NaOH</w:t>
      </w:r>
      <w:proofErr w:type="spellEnd"/>
      <w:r w:rsidRPr="00DD46E1">
        <w:rPr>
          <w:rFonts w:ascii="Arial" w:hAnsi="Arial" w:cs="Arial"/>
          <w:sz w:val="20"/>
          <w:szCs w:val="20"/>
        </w:rPr>
        <w:t xml:space="preserve"> concentré.</w:t>
      </w:r>
    </w:p>
    <w:p w14:paraId="7E3C8B99" w14:textId="77777777" w:rsidR="005755EA" w:rsidRPr="00DD46E1" w:rsidRDefault="005755EA" w:rsidP="00DD46E1">
      <w:pPr>
        <w:ind w:left="720"/>
        <w:jc w:val="both"/>
        <w:rPr>
          <w:rFonts w:ascii="Arial" w:hAnsi="Arial" w:cs="Arial"/>
          <w:i/>
          <w:sz w:val="20"/>
          <w:szCs w:val="20"/>
        </w:rPr>
      </w:pPr>
      <w:r w:rsidRPr="00DD46E1">
        <w:rPr>
          <w:rFonts w:ascii="Arial" w:hAnsi="Arial" w:cs="Arial"/>
          <w:i/>
          <w:sz w:val="20"/>
          <w:szCs w:val="20"/>
        </w:rPr>
        <w:t>Stratégies - A. Stratégies d’exploration</w:t>
      </w:r>
    </w:p>
    <w:p w14:paraId="53AA9474" w14:textId="3C619232" w:rsidR="005755EA" w:rsidRPr="00DD46E1" w:rsidRDefault="005755EA" w:rsidP="00DD46E1">
      <w:pPr>
        <w:spacing w:after="120"/>
        <w:ind w:left="720"/>
        <w:jc w:val="both"/>
        <w:rPr>
          <w:rFonts w:ascii="Arial" w:hAnsi="Arial" w:cs="Arial"/>
          <w:sz w:val="20"/>
          <w:szCs w:val="20"/>
        </w:rPr>
      </w:pPr>
      <w:r w:rsidRPr="00DD46E1">
        <w:rPr>
          <w:rFonts w:ascii="Arial" w:hAnsi="Arial" w:cs="Arial"/>
          <w:sz w:val="20"/>
          <w:szCs w:val="20"/>
        </w:rPr>
        <w:t>Les élèves doivent mettre en lien l'expérience réalisée avec une situation d'épidémie. Ils doivent émettre des hypothèses sur la vitesse de propagation d'une contamination. Ils doivent schématiser la trajectoire de propagation d'une contamination afin d'en déduire la source.</w:t>
      </w:r>
    </w:p>
    <w:p w14:paraId="520DFF14" w14:textId="77777777" w:rsidR="005755EA" w:rsidRPr="00DD46E1" w:rsidRDefault="005755EA" w:rsidP="00DD46E1">
      <w:pPr>
        <w:ind w:left="720"/>
        <w:jc w:val="both"/>
        <w:rPr>
          <w:rFonts w:ascii="Arial" w:hAnsi="Arial" w:cs="Arial"/>
          <w:i/>
          <w:sz w:val="20"/>
          <w:szCs w:val="20"/>
        </w:rPr>
      </w:pPr>
      <w:r w:rsidRPr="00DD46E1">
        <w:rPr>
          <w:rFonts w:ascii="Arial" w:hAnsi="Arial" w:cs="Arial"/>
          <w:i/>
          <w:sz w:val="20"/>
          <w:szCs w:val="20"/>
        </w:rPr>
        <w:t>Stratégies - D. Stratégies de communication</w:t>
      </w:r>
    </w:p>
    <w:p w14:paraId="0D04FC4D" w14:textId="2DE7FDEF" w:rsidR="00D94131" w:rsidRPr="00455891" w:rsidRDefault="005755EA" w:rsidP="00DD46E1">
      <w:pPr>
        <w:ind w:left="720"/>
        <w:jc w:val="both"/>
        <w:rPr>
          <w:rFonts w:ascii="Arial" w:hAnsi="Arial" w:cs="Arial"/>
          <w:sz w:val="22"/>
          <w:szCs w:val="22"/>
        </w:rPr>
      </w:pPr>
      <w:r w:rsidRPr="00DD46E1">
        <w:rPr>
          <w:rFonts w:ascii="Arial" w:hAnsi="Arial" w:cs="Arial"/>
          <w:sz w:val="20"/>
          <w:szCs w:val="20"/>
        </w:rPr>
        <w:t>Le succès de cette expérience (et de l'analyse des résultats) dépend de la participation ordonnée de l'ensemble de la classe. Il s'agit d'une expérience de groupe.</w:t>
      </w:r>
    </w:p>
    <w:p w14:paraId="0555EF89" w14:textId="16E16B49" w:rsidR="000904E1" w:rsidRPr="00455891" w:rsidRDefault="00A15F71" w:rsidP="00CA03D4">
      <w:pPr>
        <w:jc w:val="both"/>
        <w:rPr>
          <w:rFonts w:ascii="Arial" w:hAnsi="Arial" w:cs="Arial"/>
          <w:sz w:val="22"/>
          <w:szCs w:val="22"/>
        </w:rPr>
      </w:pPr>
      <w:r w:rsidRPr="00455891">
        <w:rPr>
          <w:rFonts w:ascii="Arial" w:hAnsi="Arial" w:cs="Arial"/>
          <w:sz w:val="22"/>
          <w:szCs w:val="22"/>
        </w:rPr>
        <w:br w:type="page"/>
      </w:r>
    </w:p>
    <w:p w14:paraId="3D3CBFF2" w14:textId="6C8344B6" w:rsidR="000904E1" w:rsidRPr="00E302B8" w:rsidRDefault="000904E1" w:rsidP="000904E1">
      <w:pPr>
        <w:jc w:val="center"/>
        <w:rPr>
          <w:rFonts w:ascii="Arial" w:hAnsi="Arial" w:cs="Arial"/>
          <w:b/>
          <w:bCs/>
          <w:sz w:val="32"/>
          <w:szCs w:val="32"/>
        </w:rPr>
      </w:pPr>
      <w:r w:rsidRPr="00E302B8">
        <w:rPr>
          <w:rFonts w:ascii="Arial" w:hAnsi="Arial" w:cs="Arial"/>
          <w:b/>
          <w:bCs/>
          <w:sz w:val="32"/>
          <w:szCs w:val="32"/>
        </w:rPr>
        <w:lastRenderedPageBreak/>
        <w:t>Épidémie simulée</w:t>
      </w:r>
    </w:p>
    <w:p w14:paraId="5E9C72E4" w14:textId="77777777" w:rsidR="000904E1" w:rsidRPr="00A15F71" w:rsidRDefault="000904E1" w:rsidP="000904E1">
      <w:pPr>
        <w:jc w:val="center"/>
        <w:rPr>
          <w:rFonts w:ascii="Arial" w:hAnsi="Arial" w:cs="Arial"/>
        </w:rPr>
      </w:pPr>
    </w:p>
    <w:p w14:paraId="32F075B6" w14:textId="77777777" w:rsidR="000904E1" w:rsidRPr="00455891" w:rsidRDefault="000904E1" w:rsidP="000904E1">
      <w:pPr>
        <w:rPr>
          <w:rFonts w:ascii="Arial" w:hAnsi="Arial" w:cs="Arial"/>
          <w:b/>
          <w:bCs/>
          <w:sz w:val="22"/>
          <w:szCs w:val="22"/>
        </w:rPr>
      </w:pPr>
      <w:r w:rsidRPr="00455891">
        <w:rPr>
          <w:rFonts w:ascii="Arial" w:hAnsi="Arial" w:cs="Arial"/>
          <w:b/>
          <w:bCs/>
          <w:sz w:val="22"/>
          <w:szCs w:val="22"/>
        </w:rPr>
        <w:t>Introduction</w:t>
      </w:r>
    </w:p>
    <w:p w14:paraId="4DE09BA3" w14:textId="77777777" w:rsidR="000904E1" w:rsidRPr="00455891" w:rsidRDefault="000904E1" w:rsidP="000904E1">
      <w:pPr>
        <w:rPr>
          <w:rFonts w:ascii="Arial" w:hAnsi="Arial" w:cs="Arial"/>
          <w:sz w:val="22"/>
          <w:szCs w:val="22"/>
        </w:rPr>
      </w:pPr>
    </w:p>
    <w:p w14:paraId="3CBF91DC" w14:textId="77777777" w:rsidR="000904E1" w:rsidRPr="00455891" w:rsidRDefault="000904E1" w:rsidP="000904E1">
      <w:pPr>
        <w:jc w:val="both"/>
        <w:rPr>
          <w:rFonts w:ascii="Arial" w:hAnsi="Arial" w:cs="Arial"/>
          <w:sz w:val="22"/>
          <w:szCs w:val="22"/>
        </w:rPr>
      </w:pPr>
      <w:r w:rsidRPr="00455891">
        <w:rPr>
          <w:rFonts w:ascii="Arial" w:hAnsi="Arial" w:cs="Arial"/>
          <w:sz w:val="22"/>
          <w:szCs w:val="22"/>
        </w:rPr>
        <w:t>Les microbes sont sournois, car ils sont invisibles à l’</w:t>
      </w:r>
      <w:proofErr w:type="spellStart"/>
      <w:r w:rsidRPr="00455891">
        <w:rPr>
          <w:rFonts w:ascii="Arial" w:hAnsi="Arial" w:cs="Arial"/>
          <w:sz w:val="22"/>
          <w:szCs w:val="22"/>
        </w:rPr>
        <w:t>oeil</w:t>
      </w:r>
      <w:proofErr w:type="spellEnd"/>
      <w:r w:rsidRPr="00455891">
        <w:rPr>
          <w:rFonts w:ascii="Arial" w:hAnsi="Arial" w:cs="Arial"/>
          <w:sz w:val="22"/>
          <w:szCs w:val="22"/>
        </w:rPr>
        <w:t xml:space="preserve"> nu. Une personne infectée par un virus contagieux peut parfois être asymptomatique et ne déambule pas avec un néon au-dessus de la tête pour avertir de son état au reste de la population. Sans mesure pour détecter le microbe et minimiser les contacts, la propagation de la maladie peut se dérouler très rapidement.</w:t>
      </w:r>
    </w:p>
    <w:p w14:paraId="1C4B7001" w14:textId="77777777" w:rsidR="000904E1" w:rsidRPr="00455891" w:rsidRDefault="000904E1" w:rsidP="000904E1">
      <w:pPr>
        <w:jc w:val="both"/>
        <w:rPr>
          <w:rFonts w:ascii="Arial" w:hAnsi="Arial" w:cs="Arial"/>
          <w:sz w:val="22"/>
          <w:szCs w:val="22"/>
        </w:rPr>
      </w:pPr>
    </w:p>
    <w:p w14:paraId="151489FE" w14:textId="77777777" w:rsidR="000904E1" w:rsidRPr="00455891" w:rsidRDefault="000904E1" w:rsidP="000904E1">
      <w:pPr>
        <w:jc w:val="both"/>
        <w:rPr>
          <w:rFonts w:ascii="Arial" w:hAnsi="Arial" w:cs="Arial"/>
          <w:sz w:val="22"/>
          <w:szCs w:val="22"/>
        </w:rPr>
      </w:pPr>
      <w:r w:rsidRPr="00455891">
        <w:rPr>
          <w:rFonts w:ascii="Arial" w:hAnsi="Arial" w:cs="Arial"/>
          <w:sz w:val="22"/>
          <w:szCs w:val="22"/>
        </w:rPr>
        <w:t xml:space="preserve">Il existe plusieurs exemples de bactéries et virus transmissibles qui ont causé des épidémies (propagation rapide dans une région) ou des pandémies (épidémie qui se répand partout dans le monde). Pensons notamment aux infections transmises sexuellement et par le sang (ITSS). Celles-ci peuvent être causées entre autres par le virus de l’immunodéficience humaine (VIH, cause le SIDA), la bactérie </w:t>
      </w:r>
      <w:r w:rsidRPr="00455891">
        <w:rPr>
          <w:rFonts w:ascii="Arial" w:hAnsi="Arial" w:cs="Arial"/>
          <w:i/>
          <w:iCs/>
          <w:sz w:val="22"/>
          <w:szCs w:val="22"/>
        </w:rPr>
        <w:t>Chlamydia trachomatis</w:t>
      </w:r>
      <w:r w:rsidRPr="00455891">
        <w:rPr>
          <w:rFonts w:ascii="Arial" w:hAnsi="Arial" w:cs="Arial"/>
          <w:sz w:val="22"/>
          <w:szCs w:val="22"/>
        </w:rPr>
        <w:t xml:space="preserve"> (responsable de la chlamydia) ou la bactérie </w:t>
      </w:r>
      <w:r w:rsidRPr="00455891">
        <w:rPr>
          <w:rFonts w:ascii="Arial" w:hAnsi="Arial" w:cs="Arial"/>
          <w:i/>
          <w:iCs/>
          <w:sz w:val="22"/>
          <w:szCs w:val="22"/>
        </w:rPr>
        <w:t>Treponema pallidum</w:t>
      </w:r>
      <w:r w:rsidRPr="00455891">
        <w:rPr>
          <w:rFonts w:ascii="Arial" w:hAnsi="Arial" w:cs="Arial"/>
          <w:sz w:val="22"/>
          <w:szCs w:val="22"/>
        </w:rPr>
        <w:t xml:space="preserve"> (cause la syphilis). D’autres exemples d’actualité incluent les virus qui causent des infections respiratoires comme l’influenza (grippe saisonnière) et le SARS-CoV-2 (COVID-19).</w:t>
      </w:r>
    </w:p>
    <w:p w14:paraId="4FFE8E85" w14:textId="6ADCFA18" w:rsidR="000904E1" w:rsidRDefault="000904E1" w:rsidP="000904E1">
      <w:pPr>
        <w:rPr>
          <w:rFonts w:ascii="Arial" w:hAnsi="Arial" w:cs="Arial"/>
          <w:sz w:val="22"/>
          <w:szCs w:val="22"/>
        </w:rPr>
      </w:pPr>
    </w:p>
    <w:p w14:paraId="3A73489B" w14:textId="77777777" w:rsidR="002E6E82" w:rsidRPr="00455891" w:rsidRDefault="002E6E82" w:rsidP="000904E1">
      <w:pPr>
        <w:rPr>
          <w:rFonts w:ascii="Arial" w:hAnsi="Arial" w:cs="Arial"/>
          <w:sz w:val="22"/>
          <w:szCs w:val="22"/>
        </w:rPr>
      </w:pPr>
    </w:p>
    <w:p w14:paraId="73AE5576" w14:textId="77777777" w:rsidR="000904E1" w:rsidRPr="00455891" w:rsidRDefault="000904E1" w:rsidP="000904E1">
      <w:pPr>
        <w:rPr>
          <w:rFonts w:ascii="Arial" w:hAnsi="Arial" w:cs="Arial"/>
          <w:b/>
          <w:bCs/>
          <w:sz w:val="22"/>
          <w:szCs w:val="22"/>
        </w:rPr>
      </w:pPr>
      <w:r w:rsidRPr="00455891">
        <w:rPr>
          <w:rFonts w:ascii="Arial" w:hAnsi="Arial" w:cs="Arial"/>
          <w:b/>
          <w:bCs/>
          <w:sz w:val="22"/>
          <w:szCs w:val="22"/>
        </w:rPr>
        <w:t>But</w:t>
      </w:r>
    </w:p>
    <w:p w14:paraId="02118536" w14:textId="77777777" w:rsidR="000904E1" w:rsidRPr="00455891" w:rsidRDefault="000904E1" w:rsidP="000904E1">
      <w:pPr>
        <w:rPr>
          <w:rFonts w:ascii="Arial" w:hAnsi="Arial" w:cs="Arial"/>
          <w:sz w:val="22"/>
          <w:szCs w:val="22"/>
        </w:rPr>
      </w:pPr>
    </w:p>
    <w:p w14:paraId="7530071C" w14:textId="77777777" w:rsidR="000904E1" w:rsidRPr="00455891" w:rsidRDefault="000904E1" w:rsidP="000904E1">
      <w:pPr>
        <w:jc w:val="both"/>
        <w:rPr>
          <w:rFonts w:ascii="Arial" w:hAnsi="Arial" w:cs="Arial"/>
          <w:sz w:val="22"/>
          <w:szCs w:val="22"/>
        </w:rPr>
      </w:pPr>
      <w:r w:rsidRPr="00455891">
        <w:rPr>
          <w:rFonts w:ascii="Arial" w:hAnsi="Arial" w:cs="Arial"/>
          <w:sz w:val="22"/>
          <w:szCs w:val="22"/>
        </w:rPr>
        <w:t>Simuler expérimentalement une épidémie pour comprendre la dynamique de transmission d’une maladie contagieuse.</w:t>
      </w:r>
    </w:p>
    <w:p w14:paraId="4E8DBA9B" w14:textId="3EA1BCFF" w:rsidR="000904E1" w:rsidRDefault="000904E1" w:rsidP="000904E1">
      <w:pPr>
        <w:rPr>
          <w:rFonts w:ascii="Arial" w:hAnsi="Arial" w:cs="Arial"/>
          <w:sz w:val="22"/>
          <w:szCs w:val="22"/>
        </w:rPr>
      </w:pPr>
    </w:p>
    <w:p w14:paraId="5DDC635E" w14:textId="77777777" w:rsidR="002E6E82" w:rsidRPr="00455891" w:rsidRDefault="002E6E82" w:rsidP="000904E1">
      <w:pPr>
        <w:rPr>
          <w:rFonts w:ascii="Arial" w:hAnsi="Arial" w:cs="Arial"/>
          <w:sz w:val="22"/>
          <w:szCs w:val="22"/>
        </w:rPr>
      </w:pPr>
    </w:p>
    <w:p w14:paraId="2E3C9969" w14:textId="77777777" w:rsidR="000904E1" w:rsidRPr="00455891" w:rsidRDefault="000904E1" w:rsidP="000904E1">
      <w:pPr>
        <w:rPr>
          <w:rFonts w:ascii="Arial" w:hAnsi="Arial" w:cs="Arial"/>
          <w:b/>
          <w:bCs/>
          <w:sz w:val="22"/>
          <w:szCs w:val="22"/>
        </w:rPr>
      </w:pPr>
      <w:r w:rsidRPr="00455891">
        <w:rPr>
          <w:rFonts w:ascii="Arial" w:hAnsi="Arial" w:cs="Arial"/>
          <w:b/>
          <w:bCs/>
          <w:sz w:val="22"/>
          <w:szCs w:val="22"/>
        </w:rPr>
        <w:t>Hypothèse</w:t>
      </w:r>
    </w:p>
    <w:p w14:paraId="65D62776" w14:textId="77777777" w:rsidR="000904E1" w:rsidRPr="00455891" w:rsidRDefault="000904E1" w:rsidP="000904E1">
      <w:pPr>
        <w:rPr>
          <w:rFonts w:ascii="Arial" w:hAnsi="Arial" w:cs="Arial"/>
          <w:sz w:val="22"/>
          <w:szCs w:val="22"/>
        </w:rPr>
      </w:pPr>
    </w:p>
    <w:p w14:paraId="63B4BD4C" w14:textId="02EFE0B3" w:rsidR="000904E1" w:rsidRPr="00455891" w:rsidRDefault="000904E1" w:rsidP="000904E1">
      <w:pPr>
        <w:rPr>
          <w:rFonts w:ascii="Arial" w:hAnsi="Arial" w:cs="Arial"/>
          <w:sz w:val="22"/>
          <w:szCs w:val="22"/>
        </w:rPr>
      </w:pPr>
      <w:r w:rsidRPr="00455891">
        <w:rPr>
          <w:rFonts w:ascii="Arial" w:hAnsi="Arial" w:cs="Arial"/>
          <w:sz w:val="22"/>
          <w:szCs w:val="22"/>
        </w:rPr>
        <w:t xml:space="preserve">Une seule personne dans la classe aura un échantillon contaminé. Combien y aura-t-il de personnes infectées par la personne contaminée après </w:t>
      </w:r>
      <w:r w:rsidR="00FB587F" w:rsidRPr="00455891">
        <w:rPr>
          <w:rFonts w:ascii="Arial" w:hAnsi="Arial" w:cs="Arial"/>
          <w:sz w:val="22"/>
          <w:szCs w:val="22"/>
        </w:rPr>
        <w:t>deux</w:t>
      </w:r>
      <w:r w:rsidRPr="00455891">
        <w:rPr>
          <w:rFonts w:ascii="Arial" w:hAnsi="Arial" w:cs="Arial"/>
          <w:sz w:val="22"/>
          <w:szCs w:val="22"/>
        </w:rPr>
        <w:t xml:space="preserve"> échanges ?</w:t>
      </w:r>
    </w:p>
    <w:p w14:paraId="27CEE7E0" w14:textId="77777777" w:rsidR="000904E1" w:rsidRPr="00455891" w:rsidRDefault="000904E1" w:rsidP="000904E1">
      <w:pPr>
        <w:rPr>
          <w:rFonts w:ascii="Arial" w:hAnsi="Arial" w:cs="Arial"/>
          <w:sz w:val="22"/>
          <w:szCs w:val="22"/>
        </w:rPr>
      </w:pPr>
    </w:p>
    <w:p w14:paraId="47A238FE" w14:textId="1C0872E1" w:rsidR="000904E1" w:rsidRPr="00455891" w:rsidRDefault="000904E1" w:rsidP="000904E1">
      <w:pPr>
        <w:spacing w:line="360" w:lineRule="auto"/>
        <w:rPr>
          <w:rFonts w:ascii="Arial" w:hAnsi="Arial" w:cs="Arial"/>
          <w:sz w:val="22"/>
          <w:szCs w:val="22"/>
        </w:rPr>
      </w:pPr>
      <w:r w:rsidRPr="00455891">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w:t>
      </w:r>
      <w:r w:rsidR="007F20BD">
        <w:rPr>
          <w:rFonts w:ascii="Arial" w:hAnsi="Arial" w:cs="Arial"/>
          <w:sz w:val="22"/>
          <w:szCs w:val="22"/>
        </w:rPr>
        <w:t>__________________</w:t>
      </w:r>
    </w:p>
    <w:p w14:paraId="35714017" w14:textId="358BCFBB" w:rsidR="000904E1" w:rsidRDefault="000904E1" w:rsidP="000904E1">
      <w:pPr>
        <w:rPr>
          <w:rFonts w:ascii="Arial" w:hAnsi="Arial" w:cs="Arial"/>
          <w:sz w:val="22"/>
          <w:szCs w:val="22"/>
        </w:rPr>
      </w:pPr>
    </w:p>
    <w:p w14:paraId="4FAD18EB" w14:textId="77777777" w:rsidR="002E6E82" w:rsidRPr="00455891" w:rsidRDefault="002E6E82" w:rsidP="000904E1">
      <w:pPr>
        <w:rPr>
          <w:rFonts w:ascii="Arial" w:hAnsi="Arial" w:cs="Arial"/>
          <w:sz w:val="22"/>
          <w:szCs w:val="22"/>
        </w:rPr>
      </w:pPr>
    </w:p>
    <w:p w14:paraId="54B487B3" w14:textId="47FC8946" w:rsidR="000904E1" w:rsidRPr="00455891" w:rsidRDefault="000904E1" w:rsidP="000904E1">
      <w:pPr>
        <w:rPr>
          <w:rFonts w:ascii="Arial" w:hAnsi="Arial" w:cs="Arial"/>
          <w:b/>
          <w:bCs/>
          <w:sz w:val="22"/>
          <w:szCs w:val="22"/>
        </w:rPr>
      </w:pPr>
      <w:r w:rsidRPr="00455891">
        <w:rPr>
          <w:rFonts w:ascii="Arial" w:hAnsi="Arial" w:cs="Arial"/>
          <w:b/>
          <w:bCs/>
          <w:sz w:val="22"/>
          <w:szCs w:val="22"/>
        </w:rPr>
        <w:t>Matériel</w:t>
      </w:r>
      <w:r w:rsidR="002C3688" w:rsidRPr="00455891">
        <w:rPr>
          <w:rFonts w:ascii="Arial" w:hAnsi="Arial" w:cs="Arial"/>
          <w:b/>
          <w:bCs/>
          <w:sz w:val="22"/>
          <w:szCs w:val="22"/>
        </w:rPr>
        <w:t xml:space="preserve"> pour chaque étudiant</w:t>
      </w:r>
    </w:p>
    <w:p w14:paraId="3397477C" w14:textId="77777777" w:rsidR="009D0131" w:rsidRPr="00455891" w:rsidRDefault="009D0131" w:rsidP="009D0131">
      <w:pPr>
        <w:rPr>
          <w:rFonts w:ascii="Arial" w:hAnsi="Arial" w:cs="Arial"/>
          <w:sz w:val="22"/>
          <w:szCs w:val="22"/>
        </w:rPr>
      </w:pPr>
    </w:p>
    <w:p w14:paraId="5271E354" w14:textId="0B2BD631" w:rsidR="009D0131" w:rsidRPr="00455891" w:rsidRDefault="009D0131" w:rsidP="009D0131">
      <w:pPr>
        <w:rPr>
          <w:rFonts w:ascii="Arial" w:hAnsi="Arial" w:cs="Arial"/>
          <w:sz w:val="22"/>
          <w:szCs w:val="22"/>
        </w:rPr>
      </w:pPr>
      <w:r w:rsidRPr="00455891">
        <w:rPr>
          <w:rFonts w:ascii="Arial" w:hAnsi="Arial" w:cs="Arial"/>
          <w:sz w:val="22"/>
          <w:szCs w:val="22"/>
        </w:rPr>
        <w:t xml:space="preserve">1 éprouvette </w:t>
      </w:r>
      <w:r w:rsidR="00FF6F95" w:rsidRPr="00455891">
        <w:rPr>
          <w:rFonts w:ascii="Arial" w:hAnsi="Arial" w:cs="Arial"/>
          <w:sz w:val="22"/>
          <w:szCs w:val="22"/>
        </w:rPr>
        <w:t xml:space="preserve">(tube à essai) </w:t>
      </w:r>
      <w:r w:rsidRPr="00455891">
        <w:rPr>
          <w:rFonts w:ascii="Arial" w:hAnsi="Arial" w:cs="Arial"/>
          <w:sz w:val="22"/>
          <w:szCs w:val="22"/>
        </w:rPr>
        <w:t>contenant 10 ml d’un échantillon inconnu</w:t>
      </w:r>
    </w:p>
    <w:p w14:paraId="6DDC0F52" w14:textId="2BEA2593" w:rsidR="00B775F0" w:rsidRPr="00455891" w:rsidRDefault="00D45FBC" w:rsidP="009D0131">
      <w:pPr>
        <w:rPr>
          <w:rFonts w:ascii="Arial" w:hAnsi="Arial" w:cs="Arial"/>
          <w:sz w:val="22"/>
          <w:szCs w:val="22"/>
        </w:rPr>
      </w:pPr>
      <w:r w:rsidRPr="00455891">
        <w:rPr>
          <w:rFonts w:ascii="Arial" w:hAnsi="Arial" w:cs="Arial"/>
          <w:sz w:val="22"/>
          <w:szCs w:val="22"/>
        </w:rPr>
        <w:t>1</w:t>
      </w:r>
      <w:r w:rsidR="00B775F0" w:rsidRPr="00455891">
        <w:rPr>
          <w:rFonts w:ascii="Arial" w:hAnsi="Arial" w:cs="Arial"/>
          <w:sz w:val="22"/>
          <w:szCs w:val="22"/>
        </w:rPr>
        <w:t xml:space="preserve"> éprouvette</w:t>
      </w:r>
      <w:r w:rsidR="00FF6F95" w:rsidRPr="00455891">
        <w:rPr>
          <w:rFonts w:ascii="Arial" w:hAnsi="Arial" w:cs="Arial"/>
          <w:sz w:val="22"/>
          <w:szCs w:val="22"/>
        </w:rPr>
        <w:t xml:space="preserve"> (tube à essai)</w:t>
      </w:r>
      <w:r w:rsidR="00B775F0" w:rsidRPr="00455891">
        <w:rPr>
          <w:rFonts w:ascii="Arial" w:hAnsi="Arial" w:cs="Arial"/>
          <w:sz w:val="22"/>
          <w:szCs w:val="22"/>
        </w:rPr>
        <w:t xml:space="preserve"> vide</w:t>
      </w:r>
    </w:p>
    <w:p w14:paraId="667345CF" w14:textId="17A9FBA0" w:rsidR="009D0131" w:rsidRPr="00455891" w:rsidRDefault="009D0131" w:rsidP="009D0131">
      <w:pPr>
        <w:rPr>
          <w:rFonts w:ascii="Arial" w:hAnsi="Arial" w:cs="Arial"/>
          <w:sz w:val="22"/>
          <w:szCs w:val="22"/>
        </w:rPr>
      </w:pPr>
      <w:r w:rsidRPr="00455891">
        <w:rPr>
          <w:rFonts w:ascii="Arial" w:hAnsi="Arial" w:cs="Arial"/>
          <w:sz w:val="22"/>
          <w:szCs w:val="22"/>
        </w:rPr>
        <w:t>1 compte-gouttes</w:t>
      </w:r>
      <w:r w:rsidR="00FF6F95" w:rsidRPr="00455891">
        <w:rPr>
          <w:rFonts w:ascii="Arial" w:hAnsi="Arial" w:cs="Arial"/>
          <w:sz w:val="22"/>
          <w:szCs w:val="22"/>
        </w:rPr>
        <w:t xml:space="preserve"> (ou pipette pasteur)</w:t>
      </w:r>
    </w:p>
    <w:p w14:paraId="02C3FEB9" w14:textId="165D0A8F" w:rsidR="009D0131" w:rsidRPr="00455891" w:rsidRDefault="009D0131" w:rsidP="009D0131">
      <w:pPr>
        <w:rPr>
          <w:rFonts w:ascii="Arial" w:hAnsi="Arial" w:cs="Arial"/>
          <w:sz w:val="22"/>
          <w:szCs w:val="22"/>
        </w:rPr>
      </w:pPr>
      <w:r w:rsidRPr="00455891">
        <w:rPr>
          <w:rFonts w:ascii="Arial" w:hAnsi="Arial" w:cs="Arial"/>
          <w:sz w:val="22"/>
          <w:szCs w:val="22"/>
        </w:rPr>
        <w:t>Indicateur phénolphtaléine</w:t>
      </w:r>
      <w:r w:rsidR="00FF6F95" w:rsidRPr="00455891">
        <w:rPr>
          <w:rFonts w:ascii="Arial" w:hAnsi="Arial" w:cs="Arial"/>
          <w:sz w:val="22"/>
          <w:szCs w:val="22"/>
        </w:rPr>
        <w:t xml:space="preserve"> (ou autre moyen d’évaluer le pH)</w:t>
      </w:r>
    </w:p>
    <w:p w14:paraId="5860BF98" w14:textId="70438392" w:rsidR="009D0131" w:rsidRPr="00455891" w:rsidRDefault="009D0131" w:rsidP="009D0131">
      <w:pPr>
        <w:rPr>
          <w:rFonts w:ascii="Arial" w:hAnsi="Arial" w:cs="Arial"/>
          <w:sz w:val="22"/>
          <w:szCs w:val="22"/>
        </w:rPr>
      </w:pPr>
      <w:r w:rsidRPr="00455891">
        <w:rPr>
          <w:rFonts w:ascii="Arial" w:hAnsi="Arial" w:cs="Arial"/>
          <w:sz w:val="22"/>
          <w:szCs w:val="22"/>
        </w:rPr>
        <w:t>1 paire de lunettes</w:t>
      </w:r>
    </w:p>
    <w:p w14:paraId="691B7C49" w14:textId="39F7EF77" w:rsidR="00FB587F" w:rsidRPr="00455891" w:rsidRDefault="00FB587F" w:rsidP="009D0131">
      <w:pPr>
        <w:rPr>
          <w:rFonts w:ascii="Arial" w:hAnsi="Arial" w:cs="Arial"/>
          <w:sz w:val="22"/>
          <w:szCs w:val="22"/>
        </w:rPr>
      </w:pPr>
      <w:r w:rsidRPr="00455891">
        <w:rPr>
          <w:rFonts w:ascii="Arial" w:hAnsi="Arial" w:cs="Arial"/>
          <w:sz w:val="22"/>
          <w:szCs w:val="22"/>
        </w:rPr>
        <w:t>1 paire de gants</w:t>
      </w:r>
    </w:p>
    <w:p w14:paraId="2DB06761" w14:textId="4AA873F9" w:rsidR="000904E1" w:rsidRDefault="000904E1" w:rsidP="000904E1">
      <w:pPr>
        <w:rPr>
          <w:rFonts w:ascii="Arial" w:hAnsi="Arial" w:cs="Arial"/>
          <w:sz w:val="22"/>
          <w:szCs w:val="22"/>
        </w:rPr>
      </w:pPr>
    </w:p>
    <w:p w14:paraId="3B75E981" w14:textId="77777777" w:rsidR="002E6E82" w:rsidRPr="00455891" w:rsidRDefault="002E6E82" w:rsidP="000904E1">
      <w:pPr>
        <w:rPr>
          <w:rFonts w:ascii="Arial" w:hAnsi="Arial" w:cs="Arial"/>
          <w:sz w:val="22"/>
          <w:szCs w:val="22"/>
        </w:rPr>
      </w:pPr>
    </w:p>
    <w:p w14:paraId="637AC8E8" w14:textId="77777777" w:rsidR="000904E1" w:rsidRPr="00455891" w:rsidRDefault="000904E1" w:rsidP="000904E1">
      <w:pPr>
        <w:rPr>
          <w:rFonts w:ascii="Arial" w:hAnsi="Arial" w:cs="Arial"/>
          <w:b/>
          <w:bCs/>
          <w:sz w:val="22"/>
          <w:szCs w:val="22"/>
        </w:rPr>
      </w:pPr>
      <w:r w:rsidRPr="00455891">
        <w:rPr>
          <w:rFonts w:ascii="Arial" w:hAnsi="Arial" w:cs="Arial"/>
          <w:b/>
          <w:bCs/>
          <w:sz w:val="22"/>
          <w:szCs w:val="22"/>
        </w:rPr>
        <w:t>Méthode</w:t>
      </w:r>
    </w:p>
    <w:p w14:paraId="787A4FDC" w14:textId="77777777" w:rsidR="000904E1" w:rsidRPr="00455891" w:rsidRDefault="000904E1" w:rsidP="000904E1">
      <w:pPr>
        <w:rPr>
          <w:rFonts w:ascii="Arial" w:hAnsi="Arial" w:cs="Arial"/>
          <w:sz w:val="22"/>
          <w:szCs w:val="22"/>
        </w:rPr>
      </w:pPr>
    </w:p>
    <w:p w14:paraId="46E0EEF8" w14:textId="751822B4" w:rsidR="00FF6F95" w:rsidRPr="00455891" w:rsidRDefault="00FF6F95" w:rsidP="00490FAA">
      <w:pPr>
        <w:pStyle w:val="Paragraphedeliste"/>
        <w:numPr>
          <w:ilvl w:val="0"/>
          <w:numId w:val="1"/>
        </w:numPr>
        <w:jc w:val="both"/>
        <w:rPr>
          <w:rFonts w:ascii="Arial" w:hAnsi="Arial" w:cs="Arial"/>
          <w:sz w:val="22"/>
          <w:szCs w:val="22"/>
        </w:rPr>
      </w:pPr>
      <w:r w:rsidRPr="00455891">
        <w:rPr>
          <w:rFonts w:ascii="Arial" w:hAnsi="Arial" w:cs="Arial"/>
          <w:sz w:val="22"/>
          <w:szCs w:val="22"/>
        </w:rPr>
        <w:t>Identifie</w:t>
      </w:r>
      <w:r w:rsidR="002F7A46" w:rsidRPr="00455891">
        <w:rPr>
          <w:rFonts w:ascii="Arial" w:hAnsi="Arial" w:cs="Arial"/>
          <w:sz w:val="22"/>
          <w:szCs w:val="22"/>
        </w:rPr>
        <w:t>r</w:t>
      </w:r>
      <w:r w:rsidRPr="00455891">
        <w:rPr>
          <w:rFonts w:ascii="Arial" w:hAnsi="Arial" w:cs="Arial"/>
          <w:sz w:val="22"/>
          <w:szCs w:val="22"/>
        </w:rPr>
        <w:t xml:space="preserve"> l</w:t>
      </w:r>
      <w:r w:rsidR="00D45FBC" w:rsidRPr="00455891">
        <w:rPr>
          <w:rFonts w:ascii="Arial" w:hAnsi="Arial" w:cs="Arial"/>
          <w:sz w:val="22"/>
          <w:szCs w:val="22"/>
        </w:rPr>
        <w:t>’</w:t>
      </w:r>
      <w:r w:rsidR="009D0131" w:rsidRPr="00455891">
        <w:rPr>
          <w:rFonts w:ascii="Arial" w:hAnsi="Arial" w:cs="Arial"/>
          <w:sz w:val="22"/>
          <w:szCs w:val="22"/>
        </w:rPr>
        <w:t>éprouvette</w:t>
      </w:r>
      <w:r w:rsidRPr="00455891">
        <w:rPr>
          <w:rFonts w:ascii="Arial" w:hAnsi="Arial" w:cs="Arial"/>
          <w:sz w:val="22"/>
          <w:szCs w:val="22"/>
        </w:rPr>
        <w:t xml:space="preserve"> vide avec </w:t>
      </w:r>
      <w:r w:rsidR="00D45FBC" w:rsidRPr="00455891">
        <w:rPr>
          <w:rFonts w:ascii="Arial" w:hAnsi="Arial" w:cs="Arial"/>
          <w:sz w:val="22"/>
          <w:szCs w:val="22"/>
        </w:rPr>
        <w:t>la lettre A</w:t>
      </w:r>
      <w:r w:rsidRPr="00455891">
        <w:rPr>
          <w:rFonts w:ascii="Arial" w:hAnsi="Arial" w:cs="Arial"/>
          <w:sz w:val="22"/>
          <w:szCs w:val="22"/>
        </w:rPr>
        <w:t>.</w:t>
      </w:r>
      <w:r w:rsidR="00D45FBC" w:rsidRPr="00455891">
        <w:rPr>
          <w:rFonts w:ascii="Arial" w:hAnsi="Arial" w:cs="Arial"/>
          <w:sz w:val="22"/>
          <w:szCs w:val="22"/>
        </w:rPr>
        <w:t xml:space="preserve"> Identifier votre éprouvette d’échantillon inconnu avec la lettre B.</w:t>
      </w:r>
    </w:p>
    <w:p w14:paraId="7D30FE50" w14:textId="77777777" w:rsidR="007C3B5B" w:rsidRPr="00455891" w:rsidRDefault="007C3B5B" w:rsidP="007C3B5B">
      <w:pPr>
        <w:jc w:val="both"/>
        <w:rPr>
          <w:rFonts w:ascii="Arial" w:hAnsi="Arial" w:cs="Arial"/>
          <w:sz w:val="22"/>
          <w:szCs w:val="22"/>
        </w:rPr>
      </w:pPr>
    </w:p>
    <w:p w14:paraId="7E0D9D8A" w14:textId="437E6D7F" w:rsidR="000904E1" w:rsidRPr="007F20BD" w:rsidRDefault="00AD296A" w:rsidP="009D0131">
      <w:pPr>
        <w:pStyle w:val="Paragraphedeliste"/>
        <w:numPr>
          <w:ilvl w:val="0"/>
          <w:numId w:val="1"/>
        </w:numPr>
        <w:jc w:val="both"/>
        <w:rPr>
          <w:rFonts w:ascii="Arial" w:hAnsi="Arial" w:cs="Arial"/>
          <w:sz w:val="22"/>
          <w:szCs w:val="22"/>
        </w:rPr>
      </w:pPr>
      <w:r w:rsidRPr="00455891">
        <w:rPr>
          <w:rFonts w:ascii="Arial" w:hAnsi="Arial" w:cs="Arial"/>
          <w:sz w:val="22"/>
          <w:szCs w:val="22"/>
        </w:rPr>
        <w:t xml:space="preserve">L’élève #1 </w:t>
      </w:r>
      <w:r w:rsidR="00F01C82" w:rsidRPr="00455891">
        <w:rPr>
          <w:rFonts w:ascii="Arial" w:hAnsi="Arial" w:cs="Arial"/>
          <w:sz w:val="22"/>
          <w:szCs w:val="22"/>
        </w:rPr>
        <w:t>mélange</w:t>
      </w:r>
      <w:r w:rsidR="000904E1" w:rsidRPr="00455891">
        <w:rPr>
          <w:rFonts w:ascii="Arial" w:hAnsi="Arial" w:cs="Arial"/>
          <w:sz w:val="22"/>
          <w:szCs w:val="22"/>
        </w:rPr>
        <w:t xml:space="preserve"> le contenu d</w:t>
      </w:r>
      <w:r w:rsidR="009D0131" w:rsidRPr="00455891">
        <w:rPr>
          <w:rFonts w:ascii="Arial" w:hAnsi="Arial" w:cs="Arial"/>
          <w:sz w:val="22"/>
          <w:szCs w:val="22"/>
        </w:rPr>
        <w:t xml:space="preserve">e </w:t>
      </w:r>
      <w:r w:rsidRPr="00455891">
        <w:rPr>
          <w:rFonts w:ascii="Arial" w:hAnsi="Arial" w:cs="Arial"/>
          <w:sz w:val="22"/>
          <w:szCs w:val="22"/>
        </w:rPr>
        <w:t>son</w:t>
      </w:r>
      <w:r w:rsidR="002F7A46" w:rsidRPr="00455891">
        <w:rPr>
          <w:rFonts w:ascii="Arial" w:hAnsi="Arial" w:cs="Arial"/>
          <w:sz w:val="22"/>
          <w:szCs w:val="22"/>
        </w:rPr>
        <w:t xml:space="preserve"> </w:t>
      </w:r>
      <w:r w:rsidR="009D0131" w:rsidRPr="00455891">
        <w:rPr>
          <w:rFonts w:ascii="Arial" w:hAnsi="Arial" w:cs="Arial"/>
          <w:sz w:val="22"/>
          <w:szCs w:val="22"/>
        </w:rPr>
        <w:t xml:space="preserve">éprouvette </w:t>
      </w:r>
      <w:r w:rsidR="00852FAD" w:rsidRPr="00455891">
        <w:rPr>
          <w:rFonts w:ascii="Arial" w:hAnsi="Arial" w:cs="Arial"/>
          <w:sz w:val="22"/>
          <w:szCs w:val="22"/>
        </w:rPr>
        <w:t xml:space="preserve">d’échantillon inconnu </w:t>
      </w:r>
      <w:r w:rsidR="00D45FBC" w:rsidRPr="00455891">
        <w:rPr>
          <w:rFonts w:ascii="Arial" w:hAnsi="Arial" w:cs="Arial"/>
          <w:sz w:val="22"/>
          <w:szCs w:val="22"/>
        </w:rPr>
        <w:t xml:space="preserve">(éprouvette B) </w:t>
      </w:r>
      <w:r w:rsidR="000904E1" w:rsidRPr="00455891">
        <w:rPr>
          <w:rFonts w:ascii="Arial" w:hAnsi="Arial" w:cs="Arial"/>
          <w:sz w:val="22"/>
          <w:szCs w:val="22"/>
        </w:rPr>
        <w:t xml:space="preserve">avec une autre personne comme suit : </w:t>
      </w:r>
      <w:r w:rsidR="000904E1" w:rsidRPr="007F20BD">
        <w:rPr>
          <w:rFonts w:ascii="Arial" w:hAnsi="Arial" w:cs="Arial"/>
          <w:sz w:val="22"/>
          <w:szCs w:val="22"/>
          <w:u w:val="single"/>
        </w:rPr>
        <w:t>en même temps</w:t>
      </w:r>
      <w:r w:rsidR="000904E1" w:rsidRPr="00455891">
        <w:rPr>
          <w:rFonts w:ascii="Arial" w:hAnsi="Arial" w:cs="Arial"/>
          <w:sz w:val="22"/>
          <w:szCs w:val="22"/>
        </w:rPr>
        <w:t xml:space="preserve">, avec </w:t>
      </w:r>
      <w:r w:rsidR="009D0131" w:rsidRPr="00455891">
        <w:rPr>
          <w:rFonts w:ascii="Arial" w:hAnsi="Arial" w:cs="Arial"/>
          <w:sz w:val="22"/>
          <w:szCs w:val="22"/>
        </w:rPr>
        <w:t>leur compte-goutte</w:t>
      </w:r>
      <w:r w:rsidR="000904E1" w:rsidRPr="00455891">
        <w:rPr>
          <w:rFonts w:ascii="Arial" w:hAnsi="Arial" w:cs="Arial"/>
          <w:sz w:val="22"/>
          <w:szCs w:val="22"/>
        </w:rPr>
        <w:t xml:space="preserve">, les élèves </w:t>
      </w:r>
      <w:r w:rsidR="009D0131" w:rsidRPr="00455891">
        <w:rPr>
          <w:rFonts w:ascii="Arial" w:hAnsi="Arial" w:cs="Arial"/>
          <w:sz w:val="22"/>
          <w:szCs w:val="22"/>
        </w:rPr>
        <w:t>prél</w:t>
      </w:r>
      <w:r w:rsidRPr="00455891">
        <w:rPr>
          <w:rFonts w:ascii="Arial" w:hAnsi="Arial" w:cs="Arial"/>
          <w:sz w:val="22"/>
          <w:szCs w:val="22"/>
        </w:rPr>
        <w:t>èvent</w:t>
      </w:r>
      <w:r w:rsidR="000904E1" w:rsidRPr="00455891">
        <w:rPr>
          <w:rFonts w:ascii="Arial" w:hAnsi="Arial" w:cs="Arial"/>
          <w:sz w:val="22"/>
          <w:szCs w:val="22"/>
        </w:rPr>
        <w:t xml:space="preserve"> environ la moitié </w:t>
      </w:r>
      <w:r w:rsidR="009D0131" w:rsidRPr="00455891">
        <w:rPr>
          <w:rFonts w:ascii="Arial" w:hAnsi="Arial" w:cs="Arial"/>
          <w:sz w:val="22"/>
          <w:szCs w:val="22"/>
        </w:rPr>
        <w:t>du volume contenu</w:t>
      </w:r>
      <w:r w:rsidR="000904E1" w:rsidRPr="00455891">
        <w:rPr>
          <w:rFonts w:ascii="Arial" w:hAnsi="Arial" w:cs="Arial"/>
          <w:sz w:val="22"/>
          <w:szCs w:val="22"/>
        </w:rPr>
        <w:t xml:space="preserve"> dans leur </w:t>
      </w:r>
      <w:r w:rsidR="009D0131" w:rsidRPr="00455891">
        <w:rPr>
          <w:rFonts w:ascii="Arial" w:hAnsi="Arial" w:cs="Arial"/>
          <w:sz w:val="22"/>
          <w:szCs w:val="22"/>
        </w:rPr>
        <w:t>éprouvette</w:t>
      </w:r>
      <w:r w:rsidR="000904E1" w:rsidRPr="00455891">
        <w:rPr>
          <w:rFonts w:ascii="Arial" w:hAnsi="Arial" w:cs="Arial"/>
          <w:sz w:val="22"/>
          <w:szCs w:val="22"/>
        </w:rPr>
        <w:t xml:space="preserve"> </w:t>
      </w:r>
      <w:r w:rsidR="00D45FBC" w:rsidRPr="00455891">
        <w:rPr>
          <w:rFonts w:ascii="Arial" w:hAnsi="Arial" w:cs="Arial"/>
          <w:sz w:val="22"/>
          <w:szCs w:val="22"/>
        </w:rPr>
        <w:t xml:space="preserve">B </w:t>
      </w:r>
      <w:r w:rsidR="000904E1" w:rsidRPr="00455891">
        <w:rPr>
          <w:rFonts w:ascii="Arial" w:hAnsi="Arial" w:cs="Arial"/>
          <w:sz w:val="22"/>
          <w:szCs w:val="22"/>
        </w:rPr>
        <w:t xml:space="preserve">et </w:t>
      </w:r>
      <w:r w:rsidR="009D0131" w:rsidRPr="00455891">
        <w:rPr>
          <w:rFonts w:ascii="Arial" w:hAnsi="Arial" w:cs="Arial"/>
          <w:sz w:val="22"/>
          <w:szCs w:val="22"/>
        </w:rPr>
        <w:t>le verse</w:t>
      </w:r>
      <w:r w:rsidR="00F01C82" w:rsidRPr="00455891">
        <w:rPr>
          <w:rFonts w:ascii="Arial" w:hAnsi="Arial" w:cs="Arial"/>
          <w:sz w:val="22"/>
          <w:szCs w:val="22"/>
        </w:rPr>
        <w:t>nt</w:t>
      </w:r>
      <w:r w:rsidR="000904E1" w:rsidRPr="00455891">
        <w:rPr>
          <w:rFonts w:ascii="Arial" w:hAnsi="Arial" w:cs="Arial"/>
          <w:sz w:val="22"/>
          <w:szCs w:val="22"/>
        </w:rPr>
        <w:t xml:space="preserve"> dans l</w:t>
      </w:r>
      <w:r w:rsidR="009D0131" w:rsidRPr="00455891">
        <w:rPr>
          <w:rFonts w:ascii="Arial" w:hAnsi="Arial" w:cs="Arial"/>
          <w:sz w:val="22"/>
          <w:szCs w:val="22"/>
        </w:rPr>
        <w:t xml:space="preserve">’éprouvette </w:t>
      </w:r>
      <w:r w:rsidR="00D45FBC" w:rsidRPr="00455891">
        <w:rPr>
          <w:rFonts w:ascii="Arial" w:hAnsi="Arial" w:cs="Arial"/>
          <w:sz w:val="22"/>
          <w:szCs w:val="22"/>
        </w:rPr>
        <w:t xml:space="preserve">B </w:t>
      </w:r>
      <w:r w:rsidR="000904E1" w:rsidRPr="00455891">
        <w:rPr>
          <w:rFonts w:ascii="Arial" w:hAnsi="Arial" w:cs="Arial"/>
          <w:sz w:val="22"/>
          <w:szCs w:val="22"/>
        </w:rPr>
        <w:t>de l’autre élève.</w:t>
      </w:r>
      <w:r w:rsidRPr="00455891">
        <w:rPr>
          <w:rFonts w:ascii="Arial" w:hAnsi="Arial" w:cs="Arial"/>
          <w:sz w:val="22"/>
          <w:szCs w:val="22"/>
        </w:rPr>
        <w:t xml:space="preserve"> Mélanger le liquide avec le compte-goutte.</w:t>
      </w:r>
    </w:p>
    <w:p w14:paraId="1C114F08" w14:textId="77777777" w:rsidR="000904E1" w:rsidRPr="00455891" w:rsidRDefault="000904E1" w:rsidP="000904E1">
      <w:pPr>
        <w:pStyle w:val="Paragraphedeliste"/>
        <w:jc w:val="both"/>
        <w:rPr>
          <w:rFonts w:ascii="Arial" w:hAnsi="Arial" w:cs="Arial"/>
          <w:sz w:val="22"/>
          <w:szCs w:val="22"/>
        </w:rPr>
      </w:pPr>
    </w:p>
    <w:p w14:paraId="19B7E56E" w14:textId="643B7594" w:rsidR="005651D6" w:rsidRPr="00455891" w:rsidRDefault="000904E1" w:rsidP="005651D6">
      <w:pPr>
        <w:pStyle w:val="Paragraphedeliste"/>
        <w:numPr>
          <w:ilvl w:val="0"/>
          <w:numId w:val="1"/>
        </w:numPr>
        <w:jc w:val="both"/>
        <w:rPr>
          <w:rFonts w:ascii="Arial" w:hAnsi="Arial" w:cs="Arial"/>
          <w:sz w:val="22"/>
          <w:szCs w:val="22"/>
        </w:rPr>
      </w:pPr>
      <w:r w:rsidRPr="00455891">
        <w:rPr>
          <w:rFonts w:ascii="Arial" w:hAnsi="Arial" w:cs="Arial"/>
          <w:sz w:val="22"/>
          <w:szCs w:val="22"/>
        </w:rPr>
        <w:t>Noter le n</w:t>
      </w:r>
      <w:r w:rsidR="00F01C82" w:rsidRPr="00455891">
        <w:rPr>
          <w:rFonts w:ascii="Arial" w:hAnsi="Arial" w:cs="Arial"/>
          <w:sz w:val="22"/>
          <w:szCs w:val="22"/>
        </w:rPr>
        <w:t>uméro</w:t>
      </w:r>
      <w:r w:rsidRPr="00455891">
        <w:rPr>
          <w:rFonts w:ascii="Arial" w:hAnsi="Arial" w:cs="Arial"/>
          <w:sz w:val="22"/>
          <w:szCs w:val="22"/>
        </w:rPr>
        <w:t xml:space="preserve"> de l’élève avec qui l’échange a été fait</w:t>
      </w:r>
      <w:r w:rsidR="008A35AB">
        <w:rPr>
          <w:rFonts w:ascii="Arial" w:hAnsi="Arial" w:cs="Arial"/>
          <w:sz w:val="22"/>
          <w:szCs w:val="22"/>
        </w:rPr>
        <w:t xml:space="preserve"> dans le tableau de résultats</w:t>
      </w:r>
      <w:r w:rsidRPr="00455891">
        <w:rPr>
          <w:rFonts w:ascii="Arial" w:hAnsi="Arial" w:cs="Arial"/>
          <w:sz w:val="22"/>
          <w:szCs w:val="22"/>
        </w:rPr>
        <w:t>.</w:t>
      </w:r>
    </w:p>
    <w:p w14:paraId="1753FD63" w14:textId="77777777" w:rsidR="00F01C82" w:rsidRPr="00455891" w:rsidRDefault="00F01C82" w:rsidP="00490FAA">
      <w:pPr>
        <w:pStyle w:val="Paragraphedeliste"/>
        <w:rPr>
          <w:rFonts w:ascii="Arial" w:hAnsi="Arial" w:cs="Arial"/>
          <w:sz w:val="22"/>
          <w:szCs w:val="22"/>
        </w:rPr>
      </w:pPr>
    </w:p>
    <w:p w14:paraId="2BD14BC1" w14:textId="3433126D" w:rsidR="00F01C82" w:rsidRPr="00455891" w:rsidRDefault="00F01C82" w:rsidP="005651D6">
      <w:pPr>
        <w:pStyle w:val="Paragraphedeliste"/>
        <w:numPr>
          <w:ilvl w:val="0"/>
          <w:numId w:val="1"/>
        </w:numPr>
        <w:jc w:val="both"/>
        <w:rPr>
          <w:rFonts w:ascii="Arial" w:hAnsi="Arial" w:cs="Arial"/>
          <w:sz w:val="22"/>
          <w:szCs w:val="22"/>
        </w:rPr>
      </w:pPr>
      <w:r w:rsidRPr="00455891">
        <w:rPr>
          <w:rFonts w:ascii="Arial" w:hAnsi="Arial" w:cs="Arial"/>
          <w:sz w:val="22"/>
          <w:szCs w:val="22"/>
        </w:rPr>
        <w:t xml:space="preserve">Répéter les étapes </w:t>
      </w:r>
      <w:r w:rsidR="00AA3FA2">
        <w:rPr>
          <w:rFonts w:ascii="Arial" w:hAnsi="Arial" w:cs="Arial"/>
          <w:sz w:val="22"/>
          <w:szCs w:val="22"/>
        </w:rPr>
        <w:t xml:space="preserve">2 et </w:t>
      </w:r>
      <w:r w:rsidRPr="00455891">
        <w:rPr>
          <w:rFonts w:ascii="Arial" w:hAnsi="Arial" w:cs="Arial"/>
          <w:sz w:val="22"/>
          <w:szCs w:val="22"/>
        </w:rPr>
        <w:t>3 avec l’élève #2, puis l’élève #3, etc. jusqu’à ce que chaque élève ait mélangé le contenu de son éprouvette d’échantillon inconnu avec quelqu’un d’autre.</w:t>
      </w:r>
      <w:r w:rsidR="00A20AF0" w:rsidRPr="00455891">
        <w:rPr>
          <w:rFonts w:ascii="Arial" w:hAnsi="Arial" w:cs="Arial"/>
          <w:sz w:val="22"/>
          <w:szCs w:val="22"/>
        </w:rPr>
        <w:t xml:space="preserve"> Il est important de procéder de façon ordonnée !</w:t>
      </w:r>
    </w:p>
    <w:p w14:paraId="40F11961" w14:textId="77777777" w:rsidR="000904E1" w:rsidRPr="00455891" w:rsidRDefault="000904E1" w:rsidP="000904E1">
      <w:pPr>
        <w:jc w:val="both"/>
        <w:rPr>
          <w:rFonts w:ascii="Arial" w:hAnsi="Arial" w:cs="Arial"/>
          <w:sz w:val="22"/>
          <w:szCs w:val="22"/>
        </w:rPr>
      </w:pPr>
    </w:p>
    <w:p w14:paraId="419FA0FF" w14:textId="6162045F" w:rsidR="005651D6" w:rsidRPr="00455891" w:rsidRDefault="000904E1" w:rsidP="000904E1">
      <w:pPr>
        <w:pStyle w:val="Paragraphedeliste"/>
        <w:numPr>
          <w:ilvl w:val="0"/>
          <w:numId w:val="1"/>
        </w:numPr>
        <w:jc w:val="both"/>
        <w:rPr>
          <w:rFonts w:ascii="Arial" w:hAnsi="Arial" w:cs="Arial"/>
          <w:sz w:val="22"/>
          <w:szCs w:val="22"/>
        </w:rPr>
      </w:pPr>
      <w:r w:rsidRPr="00455891">
        <w:rPr>
          <w:rFonts w:ascii="Arial" w:hAnsi="Arial" w:cs="Arial"/>
          <w:sz w:val="22"/>
          <w:szCs w:val="22"/>
        </w:rPr>
        <w:t xml:space="preserve">Lorsque tous les élèves auront complété leur premier échange, </w:t>
      </w:r>
      <w:r w:rsidR="00490FAA" w:rsidRPr="00455891">
        <w:rPr>
          <w:rFonts w:ascii="Arial" w:hAnsi="Arial" w:cs="Arial"/>
          <w:sz w:val="22"/>
          <w:szCs w:val="22"/>
        </w:rPr>
        <w:t>prendre environ le tier du volume de votre échantillon inconnu (éprouvette B) et le déposer dans votre éprouvette vide (éprouvette A). À la fin de l’expérience, cette éprouvette vous indiquera si vous étiez contaminé après le premier échange ou non.</w:t>
      </w:r>
    </w:p>
    <w:p w14:paraId="4FFC4FF1" w14:textId="77777777" w:rsidR="005651D6" w:rsidRPr="00455891" w:rsidRDefault="005651D6" w:rsidP="005651D6">
      <w:pPr>
        <w:ind w:left="360"/>
        <w:jc w:val="both"/>
        <w:rPr>
          <w:rFonts w:ascii="Arial" w:hAnsi="Arial" w:cs="Arial"/>
          <w:sz w:val="22"/>
          <w:szCs w:val="22"/>
        </w:rPr>
      </w:pPr>
    </w:p>
    <w:p w14:paraId="25F845A6" w14:textId="089A4E85" w:rsidR="000904E1" w:rsidRPr="007F20BD" w:rsidRDefault="00490FAA" w:rsidP="000904E1">
      <w:pPr>
        <w:pStyle w:val="Paragraphedeliste"/>
        <w:numPr>
          <w:ilvl w:val="0"/>
          <w:numId w:val="1"/>
        </w:numPr>
        <w:jc w:val="both"/>
        <w:rPr>
          <w:rFonts w:ascii="Arial" w:hAnsi="Arial" w:cs="Arial"/>
          <w:sz w:val="22"/>
          <w:szCs w:val="22"/>
        </w:rPr>
      </w:pPr>
      <w:r w:rsidRPr="00455891">
        <w:rPr>
          <w:rFonts w:ascii="Arial" w:hAnsi="Arial" w:cs="Arial"/>
          <w:sz w:val="22"/>
          <w:szCs w:val="22"/>
        </w:rPr>
        <w:t>R</w:t>
      </w:r>
      <w:r w:rsidR="000904E1" w:rsidRPr="00455891">
        <w:rPr>
          <w:rFonts w:ascii="Arial" w:hAnsi="Arial" w:cs="Arial"/>
          <w:sz w:val="22"/>
          <w:szCs w:val="22"/>
        </w:rPr>
        <w:t>épéter les étapes 2 à 4</w:t>
      </w:r>
      <w:r w:rsidR="00915E6F" w:rsidRPr="00455891">
        <w:rPr>
          <w:rFonts w:ascii="Arial" w:hAnsi="Arial" w:cs="Arial"/>
          <w:sz w:val="22"/>
          <w:szCs w:val="22"/>
        </w:rPr>
        <w:t xml:space="preserve">. Les élèves doivent choisir </w:t>
      </w:r>
      <w:r w:rsidR="00D67670" w:rsidRPr="00455891">
        <w:rPr>
          <w:rFonts w:ascii="Arial" w:hAnsi="Arial" w:cs="Arial"/>
          <w:sz w:val="22"/>
          <w:szCs w:val="22"/>
        </w:rPr>
        <w:t>une personne différente de celle avec qui ils ont fait un échange au premier tour</w:t>
      </w:r>
      <w:r w:rsidR="000904E1" w:rsidRPr="00455891">
        <w:rPr>
          <w:rFonts w:ascii="Arial" w:hAnsi="Arial" w:cs="Arial"/>
          <w:sz w:val="22"/>
          <w:szCs w:val="22"/>
        </w:rPr>
        <w:t>.</w:t>
      </w:r>
    </w:p>
    <w:p w14:paraId="2650A6FA" w14:textId="77777777" w:rsidR="000904E1" w:rsidRPr="00455891" w:rsidRDefault="000904E1" w:rsidP="000904E1">
      <w:pPr>
        <w:jc w:val="both"/>
        <w:rPr>
          <w:rFonts w:ascii="Arial" w:hAnsi="Arial" w:cs="Arial"/>
          <w:sz w:val="22"/>
          <w:szCs w:val="22"/>
        </w:rPr>
      </w:pPr>
    </w:p>
    <w:p w14:paraId="7F229F1B" w14:textId="2841E34E" w:rsidR="000904E1" w:rsidRDefault="006B7721" w:rsidP="000904E1">
      <w:pPr>
        <w:pStyle w:val="Paragraphedeliste"/>
        <w:numPr>
          <w:ilvl w:val="0"/>
          <w:numId w:val="1"/>
        </w:numPr>
        <w:jc w:val="both"/>
        <w:rPr>
          <w:rFonts w:ascii="Arial" w:hAnsi="Arial" w:cs="Arial"/>
          <w:sz w:val="22"/>
          <w:szCs w:val="22"/>
        </w:rPr>
      </w:pPr>
      <w:r w:rsidRPr="00455891">
        <w:rPr>
          <w:rFonts w:ascii="Arial" w:hAnsi="Arial" w:cs="Arial"/>
          <w:sz w:val="22"/>
          <w:szCs w:val="22"/>
        </w:rPr>
        <w:t>Ajouter deux gouttes de phénolphtaléine au liquide</w:t>
      </w:r>
      <w:r w:rsidR="00D67670" w:rsidRPr="00455891">
        <w:rPr>
          <w:rFonts w:ascii="Arial" w:hAnsi="Arial" w:cs="Arial"/>
          <w:sz w:val="22"/>
          <w:szCs w:val="22"/>
        </w:rPr>
        <w:t xml:space="preserve"> de chaque éprouvette (A et B)</w:t>
      </w:r>
      <w:r w:rsidR="000904E1" w:rsidRPr="00455891">
        <w:rPr>
          <w:rFonts w:ascii="Arial" w:hAnsi="Arial" w:cs="Arial"/>
          <w:sz w:val="22"/>
          <w:szCs w:val="22"/>
        </w:rPr>
        <w:t xml:space="preserve"> : si </w:t>
      </w:r>
      <w:r w:rsidRPr="00455891">
        <w:rPr>
          <w:rFonts w:ascii="Arial" w:hAnsi="Arial" w:cs="Arial"/>
          <w:sz w:val="22"/>
          <w:szCs w:val="22"/>
        </w:rPr>
        <w:t>la couleur passe du transparent au rose</w:t>
      </w:r>
      <w:r w:rsidR="000904E1" w:rsidRPr="00455891">
        <w:rPr>
          <w:rFonts w:ascii="Arial" w:hAnsi="Arial" w:cs="Arial"/>
          <w:sz w:val="22"/>
          <w:szCs w:val="22"/>
        </w:rPr>
        <w:t>, vous êtes contaminé.</w:t>
      </w:r>
    </w:p>
    <w:p w14:paraId="1696895C" w14:textId="77777777" w:rsidR="008A35AB" w:rsidRPr="008A35AB" w:rsidRDefault="008A35AB" w:rsidP="008A35AB">
      <w:pPr>
        <w:pStyle w:val="Paragraphedeliste"/>
        <w:rPr>
          <w:rFonts w:ascii="Arial" w:hAnsi="Arial" w:cs="Arial"/>
          <w:sz w:val="22"/>
          <w:szCs w:val="22"/>
        </w:rPr>
      </w:pPr>
    </w:p>
    <w:p w14:paraId="126A644D" w14:textId="5E1574B2" w:rsidR="008A35AB" w:rsidRPr="00455891" w:rsidRDefault="008A35AB" w:rsidP="000904E1">
      <w:pPr>
        <w:pStyle w:val="Paragraphedeliste"/>
        <w:numPr>
          <w:ilvl w:val="0"/>
          <w:numId w:val="1"/>
        </w:numPr>
        <w:jc w:val="both"/>
        <w:rPr>
          <w:rFonts w:ascii="Arial" w:hAnsi="Arial" w:cs="Arial"/>
          <w:sz w:val="22"/>
          <w:szCs w:val="22"/>
        </w:rPr>
      </w:pPr>
      <w:r>
        <w:rPr>
          <w:rFonts w:ascii="Arial" w:hAnsi="Arial" w:cs="Arial"/>
          <w:sz w:val="22"/>
          <w:szCs w:val="22"/>
        </w:rPr>
        <w:t>Noter, dans le tableau de résultats, quelles éprouvettes sont contaminées.</w:t>
      </w:r>
    </w:p>
    <w:p w14:paraId="6E3ECA4A" w14:textId="77777777" w:rsidR="000904E1" w:rsidRPr="00455891" w:rsidRDefault="000904E1" w:rsidP="000904E1">
      <w:pPr>
        <w:jc w:val="both"/>
        <w:rPr>
          <w:rFonts w:ascii="Arial" w:hAnsi="Arial" w:cs="Arial"/>
          <w:sz w:val="22"/>
          <w:szCs w:val="22"/>
        </w:rPr>
      </w:pPr>
    </w:p>
    <w:p w14:paraId="79E35FE8" w14:textId="238699B7" w:rsidR="000904E1" w:rsidRPr="00455891" w:rsidRDefault="000904E1" w:rsidP="000904E1">
      <w:pPr>
        <w:pStyle w:val="Paragraphedeliste"/>
        <w:numPr>
          <w:ilvl w:val="0"/>
          <w:numId w:val="1"/>
        </w:numPr>
        <w:jc w:val="both"/>
        <w:rPr>
          <w:rFonts w:ascii="Arial" w:hAnsi="Arial" w:cs="Arial"/>
          <w:sz w:val="22"/>
          <w:szCs w:val="22"/>
        </w:rPr>
      </w:pPr>
      <w:r w:rsidRPr="00455891">
        <w:rPr>
          <w:rFonts w:ascii="Arial" w:hAnsi="Arial" w:cs="Arial"/>
          <w:sz w:val="22"/>
          <w:szCs w:val="22"/>
        </w:rPr>
        <w:t>Nettoyer le matériel.</w:t>
      </w:r>
      <w:r w:rsidR="007D3DFE" w:rsidRPr="00455891">
        <w:rPr>
          <w:rFonts w:ascii="Arial" w:hAnsi="Arial" w:cs="Arial"/>
          <w:sz w:val="22"/>
          <w:szCs w:val="22"/>
        </w:rPr>
        <w:t xml:space="preserve"> </w:t>
      </w:r>
      <w:r w:rsidR="007D3DFE" w:rsidRPr="007F20BD">
        <w:rPr>
          <w:rFonts w:ascii="Arial" w:hAnsi="Arial" w:cs="Arial"/>
          <w:i/>
          <w:sz w:val="22"/>
          <w:szCs w:val="22"/>
        </w:rPr>
        <w:t>(Le pH des solutions doit être neutralisé avant d</w:t>
      </w:r>
      <w:r w:rsidR="000F619D" w:rsidRPr="007F20BD">
        <w:rPr>
          <w:rFonts w:ascii="Arial" w:hAnsi="Arial" w:cs="Arial"/>
          <w:i/>
          <w:sz w:val="22"/>
          <w:szCs w:val="22"/>
        </w:rPr>
        <w:t>e les</w:t>
      </w:r>
      <w:r w:rsidR="007D3DFE" w:rsidRPr="007F20BD">
        <w:rPr>
          <w:rFonts w:ascii="Arial" w:hAnsi="Arial" w:cs="Arial"/>
          <w:i/>
          <w:sz w:val="22"/>
          <w:szCs w:val="22"/>
        </w:rPr>
        <w:t xml:space="preserve"> jet</w:t>
      </w:r>
      <w:r w:rsidR="000F619D" w:rsidRPr="007F20BD">
        <w:rPr>
          <w:rFonts w:ascii="Arial" w:hAnsi="Arial" w:cs="Arial"/>
          <w:i/>
          <w:sz w:val="22"/>
          <w:szCs w:val="22"/>
        </w:rPr>
        <w:t>er</w:t>
      </w:r>
      <w:r w:rsidR="007D3DFE" w:rsidRPr="007F20BD">
        <w:rPr>
          <w:rFonts w:ascii="Arial" w:hAnsi="Arial" w:cs="Arial"/>
          <w:i/>
          <w:sz w:val="22"/>
          <w:szCs w:val="22"/>
        </w:rPr>
        <w:t>.)</w:t>
      </w:r>
    </w:p>
    <w:p w14:paraId="2445ECFD" w14:textId="6EADED28" w:rsidR="00AA3FA2" w:rsidRDefault="00AA3FA2" w:rsidP="000904E1">
      <w:pPr>
        <w:jc w:val="both"/>
        <w:rPr>
          <w:rFonts w:ascii="Arial" w:hAnsi="Arial" w:cs="Arial"/>
          <w:sz w:val="22"/>
          <w:szCs w:val="22"/>
        </w:rPr>
      </w:pPr>
    </w:p>
    <w:p w14:paraId="216FFA84" w14:textId="77777777" w:rsidR="00256BB3" w:rsidRDefault="00256BB3" w:rsidP="000904E1">
      <w:pPr>
        <w:jc w:val="both"/>
        <w:rPr>
          <w:rFonts w:ascii="Arial" w:hAnsi="Arial" w:cs="Arial"/>
          <w:sz w:val="22"/>
          <w:szCs w:val="22"/>
        </w:rPr>
      </w:pPr>
    </w:p>
    <w:p w14:paraId="2FE8E5E0" w14:textId="58708EF5" w:rsidR="00AA3FA2" w:rsidRDefault="00AA3FA2" w:rsidP="000904E1">
      <w:pPr>
        <w:jc w:val="both"/>
        <w:rPr>
          <w:rFonts w:ascii="Arial" w:hAnsi="Arial" w:cs="Arial"/>
          <w:b/>
          <w:sz w:val="22"/>
          <w:szCs w:val="22"/>
        </w:rPr>
      </w:pPr>
      <w:r w:rsidRPr="00AA3FA2">
        <w:rPr>
          <w:rFonts w:ascii="Arial" w:hAnsi="Arial" w:cs="Arial"/>
          <w:b/>
          <w:sz w:val="22"/>
          <w:szCs w:val="22"/>
        </w:rPr>
        <w:t>Résultats</w:t>
      </w:r>
    </w:p>
    <w:p w14:paraId="71294556" w14:textId="77777777" w:rsidR="00AA3FA2" w:rsidRPr="00AA3FA2" w:rsidRDefault="00AA3FA2" w:rsidP="000904E1">
      <w:pPr>
        <w:jc w:val="both"/>
        <w:rPr>
          <w:rFonts w:ascii="Arial" w:hAnsi="Arial" w:cs="Arial"/>
          <w:b/>
          <w:sz w:val="22"/>
          <w:szCs w:val="22"/>
        </w:rPr>
      </w:pPr>
    </w:p>
    <w:tbl>
      <w:tblPr>
        <w:tblW w:w="9360" w:type="dxa"/>
        <w:tblCellMar>
          <w:left w:w="70" w:type="dxa"/>
          <w:right w:w="70" w:type="dxa"/>
        </w:tblCellMar>
        <w:tblLook w:val="04A0" w:firstRow="1" w:lastRow="0" w:firstColumn="1" w:lastColumn="0" w:noHBand="0" w:noVBand="1"/>
      </w:tblPr>
      <w:tblGrid>
        <w:gridCol w:w="1201"/>
        <w:gridCol w:w="2061"/>
        <w:gridCol w:w="2126"/>
        <w:gridCol w:w="1986"/>
        <w:gridCol w:w="1986"/>
      </w:tblGrid>
      <w:tr w:rsidR="008A35AB" w:rsidRPr="00455891" w14:paraId="20FE1B0C" w14:textId="7CE6F103" w:rsidTr="004C6AB0">
        <w:trPr>
          <w:trHeight w:val="290"/>
        </w:trPr>
        <w:tc>
          <w:tcPr>
            <w:tcW w:w="1201" w:type="dxa"/>
            <w:vMerge w:val="restart"/>
            <w:tcBorders>
              <w:top w:val="nil"/>
              <w:left w:val="nil"/>
              <w:bottom w:val="single" w:sz="8" w:space="0" w:color="000000"/>
              <w:right w:val="single" w:sz="4" w:space="0" w:color="auto"/>
            </w:tcBorders>
            <w:shd w:val="clear" w:color="000000" w:fill="FFFFFF"/>
            <w:noWrap/>
            <w:vAlign w:val="center"/>
            <w:hideMark/>
          </w:tcPr>
          <w:p w14:paraId="05499BFD" w14:textId="77777777" w:rsidR="008A35AB" w:rsidRPr="00455891" w:rsidRDefault="008A35AB" w:rsidP="00D67CED">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Étudiant #</w:t>
            </w:r>
          </w:p>
        </w:tc>
        <w:tc>
          <w:tcPr>
            <w:tcW w:w="4187" w:type="dxa"/>
            <w:gridSpan w:val="2"/>
            <w:tcBorders>
              <w:top w:val="nil"/>
              <w:left w:val="nil"/>
              <w:bottom w:val="nil"/>
              <w:right w:val="single" w:sz="4" w:space="0" w:color="auto"/>
            </w:tcBorders>
            <w:shd w:val="clear" w:color="000000" w:fill="FFFFFF"/>
            <w:noWrap/>
            <w:vAlign w:val="center"/>
            <w:hideMark/>
          </w:tcPr>
          <w:p w14:paraId="73F1DED2" w14:textId="0A33507A" w:rsidR="008A35AB" w:rsidRPr="00455891" w:rsidRDefault="008A35AB" w:rsidP="004C6AB0">
            <w:pPr>
              <w:jc w:val="center"/>
              <w:rPr>
                <w:rFonts w:ascii="Arial" w:eastAsia="Times New Roman" w:hAnsi="Arial" w:cs="Arial"/>
                <w:b/>
                <w:bCs/>
                <w:sz w:val="22"/>
                <w:szCs w:val="22"/>
                <w:lang w:eastAsia="fr-CA"/>
              </w:rPr>
            </w:pPr>
            <w:r w:rsidRPr="00455891">
              <w:rPr>
                <w:rFonts w:ascii="Arial" w:eastAsia="Times New Roman" w:hAnsi="Arial" w:cs="Arial"/>
                <w:b/>
                <w:bCs/>
                <w:sz w:val="22"/>
                <w:szCs w:val="22"/>
                <w:lang w:eastAsia="fr-CA"/>
              </w:rPr>
              <w:t>A fait un mélange avec l’étudiant #</w:t>
            </w:r>
          </w:p>
        </w:tc>
        <w:tc>
          <w:tcPr>
            <w:tcW w:w="3972" w:type="dxa"/>
            <w:gridSpan w:val="2"/>
            <w:tcBorders>
              <w:top w:val="nil"/>
              <w:left w:val="single" w:sz="4" w:space="0" w:color="auto"/>
              <w:bottom w:val="nil"/>
              <w:right w:val="nil"/>
            </w:tcBorders>
            <w:shd w:val="clear" w:color="000000" w:fill="FFFFFF"/>
            <w:vAlign w:val="center"/>
          </w:tcPr>
          <w:p w14:paraId="42B8EFCF" w14:textId="4F818AFE" w:rsidR="008A35AB" w:rsidRPr="00455891" w:rsidRDefault="008A35AB" w:rsidP="004C6AB0">
            <w:pPr>
              <w:jc w:val="center"/>
              <w:rPr>
                <w:rFonts w:ascii="Arial" w:eastAsia="Times New Roman" w:hAnsi="Arial" w:cs="Arial"/>
                <w:b/>
                <w:bCs/>
                <w:sz w:val="22"/>
                <w:szCs w:val="22"/>
                <w:lang w:eastAsia="fr-CA"/>
              </w:rPr>
            </w:pPr>
            <w:r>
              <w:rPr>
                <w:rFonts w:ascii="Arial" w:eastAsia="Times New Roman" w:hAnsi="Arial" w:cs="Arial"/>
                <w:b/>
                <w:bCs/>
                <w:sz w:val="22"/>
                <w:szCs w:val="22"/>
                <w:lang w:eastAsia="fr-CA"/>
              </w:rPr>
              <w:t>Contamination des éprouvettes ?</w:t>
            </w:r>
          </w:p>
        </w:tc>
      </w:tr>
      <w:tr w:rsidR="008A35AB" w:rsidRPr="00455891" w14:paraId="7F3582CA" w14:textId="4BD4AB72" w:rsidTr="004C6AB0">
        <w:trPr>
          <w:trHeight w:val="300"/>
        </w:trPr>
        <w:tc>
          <w:tcPr>
            <w:tcW w:w="1201" w:type="dxa"/>
            <w:vMerge/>
            <w:tcBorders>
              <w:top w:val="nil"/>
              <w:left w:val="nil"/>
              <w:bottom w:val="single" w:sz="8" w:space="0" w:color="000000"/>
              <w:right w:val="single" w:sz="4" w:space="0" w:color="auto"/>
            </w:tcBorders>
            <w:vAlign w:val="center"/>
            <w:hideMark/>
          </w:tcPr>
          <w:p w14:paraId="4F605F78" w14:textId="77777777" w:rsidR="008A35AB" w:rsidRPr="00455891" w:rsidRDefault="008A35AB" w:rsidP="00D67CED">
            <w:pPr>
              <w:rPr>
                <w:rFonts w:ascii="Arial" w:eastAsia="Times New Roman" w:hAnsi="Arial" w:cs="Arial"/>
                <w:b/>
                <w:bCs/>
                <w:color w:val="000000"/>
                <w:sz w:val="22"/>
                <w:szCs w:val="22"/>
                <w:lang w:eastAsia="fr-CA"/>
              </w:rPr>
            </w:pPr>
          </w:p>
        </w:tc>
        <w:tc>
          <w:tcPr>
            <w:tcW w:w="2061" w:type="dxa"/>
            <w:tcBorders>
              <w:top w:val="nil"/>
              <w:left w:val="nil"/>
              <w:bottom w:val="single" w:sz="8" w:space="0" w:color="auto"/>
              <w:right w:val="nil"/>
            </w:tcBorders>
            <w:shd w:val="clear" w:color="000000" w:fill="FFFFFF"/>
            <w:noWrap/>
            <w:vAlign w:val="center"/>
            <w:hideMark/>
          </w:tcPr>
          <w:p w14:paraId="3F3B5CB4" w14:textId="77777777" w:rsidR="008A35AB" w:rsidRPr="00455891" w:rsidRDefault="008A35AB" w:rsidP="004C6AB0">
            <w:pPr>
              <w:jc w:val="center"/>
              <w:rPr>
                <w:rFonts w:ascii="Arial" w:eastAsia="Times New Roman" w:hAnsi="Arial" w:cs="Arial"/>
                <w:b/>
                <w:bCs/>
                <w:sz w:val="22"/>
                <w:szCs w:val="22"/>
                <w:lang w:eastAsia="fr-CA"/>
              </w:rPr>
            </w:pPr>
            <w:r w:rsidRPr="00455891">
              <w:rPr>
                <w:rFonts w:ascii="Arial" w:eastAsia="Times New Roman" w:hAnsi="Arial" w:cs="Arial"/>
                <w:b/>
                <w:bCs/>
                <w:sz w:val="22"/>
                <w:szCs w:val="22"/>
                <w:lang w:eastAsia="fr-CA"/>
              </w:rPr>
              <w:t>Échange 1</w:t>
            </w:r>
          </w:p>
        </w:tc>
        <w:tc>
          <w:tcPr>
            <w:tcW w:w="2126" w:type="dxa"/>
            <w:tcBorders>
              <w:top w:val="nil"/>
              <w:left w:val="single" w:sz="4" w:space="0" w:color="auto"/>
              <w:bottom w:val="single" w:sz="8" w:space="0" w:color="auto"/>
              <w:right w:val="nil"/>
            </w:tcBorders>
            <w:shd w:val="clear" w:color="000000" w:fill="FFFFFF"/>
            <w:noWrap/>
            <w:vAlign w:val="center"/>
            <w:hideMark/>
          </w:tcPr>
          <w:p w14:paraId="6360449F" w14:textId="77777777" w:rsidR="008A35AB" w:rsidRPr="00455891" w:rsidRDefault="008A35AB" w:rsidP="004C6AB0">
            <w:pPr>
              <w:jc w:val="center"/>
              <w:rPr>
                <w:rFonts w:ascii="Arial" w:eastAsia="Times New Roman" w:hAnsi="Arial" w:cs="Arial"/>
                <w:b/>
                <w:bCs/>
                <w:sz w:val="22"/>
                <w:szCs w:val="22"/>
                <w:lang w:eastAsia="fr-CA"/>
              </w:rPr>
            </w:pPr>
            <w:r w:rsidRPr="00455891">
              <w:rPr>
                <w:rFonts w:ascii="Arial" w:eastAsia="Times New Roman" w:hAnsi="Arial" w:cs="Arial"/>
                <w:b/>
                <w:bCs/>
                <w:sz w:val="22"/>
                <w:szCs w:val="22"/>
                <w:lang w:eastAsia="fr-CA"/>
              </w:rPr>
              <w:t>Échange 2</w:t>
            </w:r>
          </w:p>
        </w:tc>
        <w:tc>
          <w:tcPr>
            <w:tcW w:w="1986" w:type="dxa"/>
            <w:tcBorders>
              <w:top w:val="nil"/>
              <w:left w:val="single" w:sz="4" w:space="0" w:color="auto"/>
              <w:bottom w:val="single" w:sz="8" w:space="0" w:color="auto"/>
              <w:right w:val="nil"/>
            </w:tcBorders>
            <w:shd w:val="clear" w:color="000000" w:fill="FFFFFF"/>
            <w:vAlign w:val="center"/>
          </w:tcPr>
          <w:p w14:paraId="6F44B584" w14:textId="37BE254A" w:rsidR="008A35AB" w:rsidRPr="00455891" w:rsidRDefault="008A35AB" w:rsidP="004C6AB0">
            <w:pPr>
              <w:jc w:val="center"/>
              <w:rPr>
                <w:rFonts w:ascii="Arial" w:eastAsia="Times New Roman" w:hAnsi="Arial" w:cs="Arial"/>
                <w:b/>
                <w:bCs/>
                <w:sz w:val="22"/>
                <w:szCs w:val="22"/>
                <w:lang w:eastAsia="fr-CA"/>
              </w:rPr>
            </w:pPr>
            <w:r>
              <w:rPr>
                <w:rFonts w:ascii="Arial" w:eastAsia="Times New Roman" w:hAnsi="Arial" w:cs="Arial"/>
                <w:b/>
                <w:bCs/>
                <w:sz w:val="22"/>
                <w:szCs w:val="22"/>
                <w:lang w:eastAsia="fr-CA"/>
              </w:rPr>
              <w:t>A</w:t>
            </w:r>
          </w:p>
        </w:tc>
        <w:tc>
          <w:tcPr>
            <w:tcW w:w="1986" w:type="dxa"/>
            <w:tcBorders>
              <w:top w:val="nil"/>
              <w:left w:val="single" w:sz="4" w:space="0" w:color="auto"/>
              <w:bottom w:val="single" w:sz="8" w:space="0" w:color="auto"/>
              <w:right w:val="nil"/>
            </w:tcBorders>
            <w:shd w:val="clear" w:color="000000" w:fill="FFFFFF"/>
            <w:vAlign w:val="center"/>
          </w:tcPr>
          <w:p w14:paraId="38C206B0" w14:textId="14A95AC2" w:rsidR="008A35AB" w:rsidRPr="00455891" w:rsidRDefault="008A35AB" w:rsidP="004C6AB0">
            <w:pPr>
              <w:jc w:val="center"/>
              <w:rPr>
                <w:rFonts w:ascii="Arial" w:eastAsia="Times New Roman" w:hAnsi="Arial" w:cs="Arial"/>
                <w:b/>
                <w:bCs/>
                <w:sz w:val="22"/>
                <w:szCs w:val="22"/>
                <w:lang w:eastAsia="fr-CA"/>
              </w:rPr>
            </w:pPr>
            <w:r>
              <w:rPr>
                <w:rFonts w:ascii="Arial" w:eastAsia="Times New Roman" w:hAnsi="Arial" w:cs="Arial"/>
                <w:b/>
                <w:bCs/>
                <w:sz w:val="22"/>
                <w:szCs w:val="22"/>
                <w:lang w:eastAsia="fr-CA"/>
              </w:rPr>
              <w:t>B</w:t>
            </w:r>
          </w:p>
        </w:tc>
      </w:tr>
      <w:tr w:rsidR="008A35AB" w:rsidRPr="00455891" w14:paraId="4C090DC8" w14:textId="0687525A" w:rsidTr="004C6AB0">
        <w:trPr>
          <w:trHeight w:val="290"/>
        </w:trPr>
        <w:tc>
          <w:tcPr>
            <w:tcW w:w="1201" w:type="dxa"/>
            <w:tcBorders>
              <w:top w:val="nil"/>
              <w:left w:val="nil"/>
              <w:bottom w:val="single" w:sz="4" w:space="0" w:color="auto"/>
              <w:right w:val="nil"/>
            </w:tcBorders>
            <w:shd w:val="clear" w:color="000000" w:fill="FFFFFF"/>
            <w:noWrap/>
            <w:vAlign w:val="bottom"/>
            <w:hideMark/>
          </w:tcPr>
          <w:p w14:paraId="42E78953" w14:textId="77777777" w:rsidR="008A35AB" w:rsidRPr="00455891" w:rsidRDefault="008A35AB" w:rsidP="00D67CED">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1</w:t>
            </w:r>
          </w:p>
        </w:tc>
        <w:tc>
          <w:tcPr>
            <w:tcW w:w="2061" w:type="dxa"/>
            <w:tcBorders>
              <w:top w:val="nil"/>
              <w:left w:val="single" w:sz="4" w:space="0" w:color="auto"/>
              <w:bottom w:val="single" w:sz="4" w:space="0" w:color="auto"/>
              <w:right w:val="nil"/>
            </w:tcBorders>
            <w:shd w:val="clear" w:color="auto" w:fill="auto"/>
            <w:noWrap/>
            <w:vAlign w:val="bottom"/>
            <w:hideMark/>
          </w:tcPr>
          <w:p w14:paraId="478C1E6D" w14:textId="1F39F072" w:rsidR="008A35AB" w:rsidRPr="00455891" w:rsidRDefault="008A35AB" w:rsidP="00D67CED">
            <w:pPr>
              <w:jc w:val="center"/>
              <w:rPr>
                <w:rFonts w:ascii="Arial" w:eastAsia="Times New Roman" w:hAnsi="Arial" w:cs="Arial"/>
                <w:sz w:val="22"/>
                <w:szCs w:val="22"/>
                <w:lang w:eastAsia="fr-CA"/>
              </w:rPr>
            </w:pPr>
          </w:p>
        </w:tc>
        <w:tc>
          <w:tcPr>
            <w:tcW w:w="2126" w:type="dxa"/>
            <w:tcBorders>
              <w:top w:val="nil"/>
              <w:left w:val="single" w:sz="4" w:space="0" w:color="auto"/>
              <w:bottom w:val="single" w:sz="4" w:space="0" w:color="auto"/>
              <w:right w:val="nil"/>
            </w:tcBorders>
            <w:shd w:val="clear" w:color="000000" w:fill="FFFFFF"/>
            <w:noWrap/>
            <w:vAlign w:val="bottom"/>
            <w:hideMark/>
          </w:tcPr>
          <w:p w14:paraId="65781D4D" w14:textId="5340D63E"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737B49A7" w14:textId="77777777"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106EF3F5" w14:textId="77777777" w:rsidR="008A35AB" w:rsidRPr="00455891" w:rsidRDefault="008A35AB" w:rsidP="00D67CED">
            <w:pPr>
              <w:jc w:val="center"/>
              <w:rPr>
                <w:rFonts w:ascii="Arial" w:eastAsia="Times New Roman" w:hAnsi="Arial" w:cs="Arial"/>
                <w:sz w:val="22"/>
                <w:szCs w:val="22"/>
                <w:lang w:eastAsia="fr-CA"/>
              </w:rPr>
            </w:pPr>
          </w:p>
        </w:tc>
      </w:tr>
      <w:tr w:rsidR="008A35AB" w:rsidRPr="00455891" w14:paraId="31577EDF" w14:textId="0B91A665" w:rsidTr="008A35AB">
        <w:trPr>
          <w:trHeight w:val="290"/>
        </w:trPr>
        <w:tc>
          <w:tcPr>
            <w:tcW w:w="1201" w:type="dxa"/>
            <w:tcBorders>
              <w:top w:val="nil"/>
              <w:left w:val="nil"/>
              <w:bottom w:val="single" w:sz="4" w:space="0" w:color="auto"/>
              <w:right w:val="nil"/>
            </w:tcBorders>
            <w:shd w:val="clear" w:color="000000" w:fill="FFFFFF"/>
            <w:noWrap/>
            <w:vAlign w:val="bottom"/>
            <w:hideMark/>
          </w:tcPr>
          <w:p w14:paraId="12628056" w14:textId="77777777" w:rsidR="008A35AB" w:rsidRPr="00455891" w:rsidRDefault="008A35AB" w:rsidP="00D67CED">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2</w:t>
            </w:r>
          </w:p>
        </w:tc>
        <w:tc>
          <w:tcPr>
            <w:tcW w:w="2061" w:type="dxa"/>
            <w:tcBorders>
              <w:top w:val="nil"/>
              <w:left w:val="single" w:sz="4" w:space="0" w:color="auto"/>
              <w:bottom w:val="single" w:sz="4" w:space="0" w:color="auto"/>
              <w:right w:val="nil"/>
            </w:tcBorders>
            <w:shd w:val="clear" w:color="000000" w:fill="FFFFFF"/>
            <w:noWrap/>
            <w:vAlign w:val="bottom"/>
            <w:hideMark/>
          </w:tcPr>
          <w:p w14:paraId="67E20C13" w14:textId="0CCA0495" w:rsidR="008A35AB" w:rsidRPr="00455891" w:rsidRDefault="008A35AB" w:rsidP="00D67CED">
            <w:pPr>
              <w:jc w:val="center"/>
              <w:rPr>
                <w:rFonts w:ascii="Arial" w:eastAsia="Times New Roman" w:hAnsi="Arial" w:cs="Arial"/>
                <w:sz w:val="22"/>
                <w:szCs w:val="22"/>
                <w:lang w:eastAsia="fr-CA"/>
              </w:rPr>
            </w:pPr>
          </w:p>
        </w:tc>
        <w:tc>
          <w:tcPr>
            <w:tcW w:w="2126" w:type="dxa"/>
            <w:tcBorders>
              <w:top w:val="nil"/>
              <w:left w:val="single" w:sz="4" w:space="0" w:color="auto"/>
              <w:bottom w:val="single" w:sz="4" w:space="0" w:color="auto"/>
              <w:right w:val="nil"/>
            </w:tcBorders>
            <w:shd w:val="clear" w:color="000000" w:fill="FFFFFF"/>
            <w:noWrap/>
            <w:vAlign w:val="bottom"/>
            <w:hideMark/>
          </w:tcPr>
          <w:p w14:paraId="65F634E1" w14:textId="7967E92E"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45D2CD7A" w14:textId="77777777"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6DA9207E" w14:textId="77777777" w:rsidR="008A35AB" w:rsidRPr="00455891" w:rsidRDefault="008A35AB" w:rsidP="00D67CED">
            <w:pPr>
              <w:jc w:val="center"/>
              <w:rPr>
                <w:rFonts w:ascii="Arial" w:eastAsia="Times New Roman" w:hAnsi="Arial" w:cs="Arial"/>
                <w:sz w:val="22"/>
                <w:szCs w:val="22"/>
                <w:lang w:eastAsia="fr-CA"/>
              </w:rPr>
            </w:pPr>
          </w:p>
        </w:tc>
      </w:tr>
      <w:tr w:rsidR="008A35AB" w:rsidRPr="00455891" w14:paraId="2B722A48" w14:textId="0C507DA2" w:rsidTr="008A35AB">
        <w:trPr>
          <w:trHeight w:val="290"/>
        </w:trPr>
        <w:tc>
          <w:tcPr>
            <w:tcW w:w="1201" w:type="dxa"/>
            <w:tcBorders>
              <w:top w:val="nil"/>
              <w:left w:val="nil"/>
              <w:bottom w:val="single" w:sz="4" w:space="0" w:color="auto"/>
              <w:right w:val="nil"/>
            </w:tcBorders>
            <w:shd w:val="clear" w:color="000000" w:fill="FFFFFF"/>
            <w:noWrap/>
            <w:vAlign w:val="bottom"/>
            <w:hideMark/>
          </w:tcPr>
          <w:p w14:paraId="04AAF068" w14:textId="77777777" w:rsidR="008A35AB" w:rsidRPr="00455891" w:rsidRDefault="008A35AB" w:rsidP="00D67CED">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3</w:t>
            </w:r>
          </w:p>
        </w:tc>
        <w:tc>
          <w:tcPr>
            <w:tcW w:w="2061" w:type="dxa"/>
            <w:tcBorders>
              <w:top w:val="nil"/>
              <w:left w:val="single" w:sz="4" w:space="0" w:color="auto"/>
              <w:bottom w:val="single" w:sz="4" w:space="0" w:color="auto"/>
              <w:right w:val="nil"/>
            </w:tcBorders>
            <w:shd w:val="clear" w:color="000000" w:fill="FFFFFF"/>
            <w:noWrap/>
            <w:vAlign w:val="bottom"/>
            <w:hideMark/>
          </w:tcPr>
          <w:p w14:paraId="2CD56C85" w14:textId="3D1E8053" w:rsidR="008A35AB" w:rsidRPr="00455891" w:rsidRDefault="008A35AB" w:rsidP="00D67CED">
            <w:pPr>
              <w:jc w:val="center"/>
              <w:rPr>
                <w:rFonts w:ascii="Arial" w:eastAsia="Times New Roman" w:hAnsi="Arial" w:cs="Arial"/>
                <w:sz w:val="22"/>
                <w:szCs w:val="22"/>
                <w:lang w:eastAsia="fr-CA"/>
              </w:rPr>
            </w:pPr>
          </w:p>
        </w:tc>
        <w:tc>
          <w:tcPr>
            <w:tcW w:w="2126" w:type="dxa"/>
            <w:tcBorders>
              <w:top w:val="nil"/>
              <w:left w:val="single" w:sz="4" w:space="0" w:color="auto"/>
              <w:bottom w:val="single" w:sz="4" w:space="0" w:color="auto"/>
              <w:right w:val="nil"/>
            </w:tcBorders>
            <w:shd w:val="clear" w:color="000000" w:fill="FFFFFF"/>
            <w:noWrap/>
            <w:vAlign w:val="bottom"/>
            <w:hideMark/>
          </w:tcPr>
          <w:p w14:paraId="12B100A3" w14:textId="22696FB1"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7DBFC93E" w14:textId="77777777"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06F06D12" w14:textId="77777777" w:rsidR="008A35AB" w:rsidRPr="00455891" w:rsidRDefault="008A35AB" w:rsidP="00D67CED">
            <w:pPr>
              <w:jc w:val="center"/>
              <w:rPr>
                <w:rFonts w:ascii="Arial" w:eastAsia="Times New Roman" w:hAnsi="Arial" w:cs="Arial"/>
                <w:sz w:val="22"/>
                <w:szCs w:val="22"/>
                <w:lang w:eastAsia="fr-CA"/>
              </w:rPr>
            </w:pPr>
          </w:p>
        </w:tc>
      </w:tr>
      <w:tr w:rsidR="008A35AB" w:rsidRPr="00455891" w14:paraId="5AB3E56F" w14:textId="50950E60" w:rsidTr="008A35AB">
        <w:trPr>
          <w:trHeight w:val="290"/>
        </w:trPr>
        <w:tc>
          <w:tcPr>
            <w:tcW w:w="1201" w:type="dxa"/>
            <w:tcBorders>
              <w:top w:val="nil"/>
              <w:left w:val="nil"/>
              <w:bottom w:val="single" w:sz="4" w:space="0" w:color="auto"/>
              <w:right w:val="nil"/>
            </w:tcBorders>
            <w:shd w:val="clear" w:color="000000" w:fill="FFFFFF"/>
            <w:noWrap/>
            <w:vAlign w:val="bottom"/>
            <w:hideMark/>
          </w:tcPr>
          <w:p w14:paraId="55CCE76B" w14:textId="77777777" w:rsidR="008A35AB" w:rsidRPr="00455891" w:rsidRDefault="008A35AB" w:rsidP="00D67CED">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4</w:t>
            </w:r>
          </w:p>
        </w:tc>
        <w:tc>
          <w:tcPr>
            <w:tcW w:w="2061" w:type="dxa"/>
            <w:tcBorders>
              <w:top w:val="nil"/>
              <w:left w:val="single" w:sz="4" w:space="0" w:color="auto"/>
              <w:bottom w:val="single" w:sz="4" w:space="0" w:color="auto"/>
              <w:right w:val="nil"/>
            </w:tcBorders>
            <w:shd w:val="clear" w:color="000000" w:fill="FFFFFF"/>
            <w:noWrap/>
            <w:vAlign w:val="bottom"/>
            <w:hideMark/>
          </w:tcPr>
          <w:p w14:paraId="30D6D6DA" w14:textId="562DD2D5" w:rsidR="008A35AB" w:rsidRPr="00455891" w:rsidRDefault="008A35AB" w:rsidP="00D67CED">
            <w:pPr>
              <w:jc w:val="center"/>
              <w:rPr>
                <w:rFonts w:ascii="Arial" w:eastAsia="Times New Roman" w:hAnsi="Arial" w:cs="Arial"/>
                <w:sz w:val="22"/>
                <w:szCs w:val="22"/>
                <w:lang w:eastAsia="fr-CA"/>
              </w:rPr>
            </w:pPr>
          </w:p>
        </w:tc>
        <w:tc>
          <w:tcPr>
            <w:tcW w:w="2126" w:type="dxa"/>
            <w:tcBorders>
              <w:top w:val="nil"/>
              <w:left w:val="single" w:sz="4" w:space="0" w:color="auto"/>
              <w:bottom w:val="single" w:sz="4" w:space="0" w:color="auto"/>
              <w:right w:val="nil"/>
            </w:tcBorders>
            <w:shd w:val="clear" w:color="000000" w:fill="FFFFFF"/>
            <w:noWrap/>
            <w:vAlign w:val="bottom"/>
            <w:hideMark/>
          </w:tcPr>
          <w:p w14:paraId="3CFD4103" w14:textId="41EE9505"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0820E7CF" w14:textId="77777777"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0155539E" w14:textId="77777777" w:rsidR="008A35AB" w:rsidRPr="00455891" w:rsidRDefault="008A35AB" w:rsidP="00D67CED">
            <w:pPr>
              <w:jc w:val="center"/>
              <w:rPr>
                <w:rFonts w:ascii="Arial" w:eastAsia="Times New Roman" w:hAnsi="Arial" w:cs="Arial"/>
                <w:sz w:val="22"/>
                <w:szCs w:val="22"/>
                <w:lang w:eastAsia="fr-CA"/>
              </w:rPr>
            </w:pPr>
          </w:p>
        </w:tc>
      </w:tr>
      <w:tr w:rsidR="008A35AB" w:rsidRPr="00455891" w14:paraId="076291DE" w14:textId="4175869A" w:rsidTr="008A35AB">
        <w:trPr>
          <w:trHeight w:val="290"/>
        </w:trPr>
        <w:tc>
          <w:tcPr>
            <w:tcW w:w="1201" w:type="dxa"/>
            <w:tcBorders>
              <w:top w:val="nil"/>
              <w:left w:val="nil"/>
              <w:bottom w:val="single" w:sz="4" w:space="0" w:color="auto"/>
              <w:right w:val="nil"/>
            </w:tcBorders>
            <w:shd w:val="clear" w:color="000000" w:fill="FFFFFF"/>
            <w:noWrap/>
            <w:vAlign w:val="bottom"/>
            <w:hideMark/>
          </w:tcPr>
          <w:p w14:paraId="4275A8E4" w14:textId="77777777" w:rsidR="008A35AB" w:rsidRPr="00455891" w:rsidRDefault="008A35AB" w:rsidP="00D67CED">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5</w:t>
            </w:r>
          </w:p>
        </w:tc>
        <w:tc>
          <w:tcPr>
            <w:tcW w:w="2061" w:type="dxa"/>
            <w:tcBorders>
              <w:top w:val="nil"/>
              <w:left w:val="single" w:sz="4" w:space="0" w:color="auto"/>
              <w:bottom w:val="single" w:sz="4" w:space="0" w:color="auto"/>
              <w:right w:val="nil"/>
            </w:tcBorders>
            <w:shd w:val="clear" w:color="000000" w:fill="FFFFFF"/>
            <w:noWrap/>
            <w:vAlign w:val="bottom"/>
            <w:hideMark/>
          </w:tcPr>
          <w:p w14:paraId="36DD1D4D" w14:textId="36FE17B0" w:rsidR="008A35AB" w:rsidRPr="00455891" w:rsidRDefault="008A35AB" w:rsidP="00D67CED">
            <w:pPr>
              <w:jc w:val="center"/>
              <w:rPr>
                <w:rFonts w:ascii="Arial" w:eastAsia="Times New Roman" w:hAnsi="Arial" w:cs="Arial"/>
                <w:sz w:val="22"/>
                <w:szCs w:val="22"/>
                <w:lang w:eastAsia="fr-CA"/>
              </w:rPr>
            </w:pPr>
          </w:p>
        </w:tc>
        <w:tc>
          <w:tcPr>
            <w:tcW w:w="2126" w:type="dxa"/>
            <w:tcBorders>
              <w:top w:val="nil"/>
              <w:left w:val="single" w:sz="4" w:space="0" w:color="auto"/>
              <w:bottom w:val="single" w:sz="4" w:space="0" w:color="auto"/>
              <w:right w:val="nil"/>
            </w:tcBorders>
            <w:shd w:val="clear" w:color="000000" w:fill="FFFFFF"/>
            <w:noWrap/>
            <w:vAlign w:val="bottom"/>
            <w:hideMark/>
          </w:tcPr>
          <w:p w14:paraId="5BB9F115" w14:textId="78D7B1BC"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7FC3F278" w14:textId="77777777"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54B9903F" w14:textId="77777777" w:rsidR="008A35AB" w:rsidRPr="00455891" w:rsidRDefault="008A35AB" w:rsidP="00D67CED">
            <w:pPr>
              <w:jc w:val="center"/>
              <w:rPr>
                <w:rFonts w:ascii="Arial" w:eastAsia="Times New Roman" w:hAnsi="Arial" w:cs="Arial"/>
                <w:sz w:val="22"/>
                <w:szCs w:val="22"/>
                <w:lang w:eastAsia="fr-CA"/>
              </w:rPr>
            </w:pPr>
          </w:p>
        </w:tc>
      </w:tr>
      <w:tr w:rsidR="008A35AB" w:rsidRPr="00455891" w14:paraId="368CB71B" w14:textId="6DDF9F12" w:rsidTr="008A35AB">
        <w:trPr>
          <w:trHeight w:val="290"/>
        </w:trPr>
        <w:tc>
          <w:tcPr>
            <w:tcW w:w="1201" w:type="dxa"/>
            <w:tcBorders>
              <w:top w:val="nil"/>
              <w:left w:val="nil"/>
              <w:bottom w:val="single" w:sz="4" w:space="0" w:color="auto"/>
              <w:right w:val="nil"/>
            </w:tcBorders>
            <w:shd w:val="clear" w:color="000000" w:fill="FFFFFF"/>
            <w:noWrap/>
            <w:vAlign w:val="bottom"/>
            <w:hideMark/>
          </w:tcPr>
          <w:p w14:paraId="6B829FF4" w14:textId="77777777" w:rsidR="008A35AB" w:rsidRPr="00455891" w:rsidRDefault="008A35AB" w:rsidP="00D67CED">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6</w:t>
            </w:r>
          </w:p>
        </w:tc>
        <w:tc>
          <w:tcPr>
            <w:tcW w:w="2061" w:type="dxa"/>
            <w:tcBorders>
              <w:top w:val="nil"/>
              <w:left w:val="single" w:sz="4" w:space="0" w:color="auto"/>
              <w:bottom w:val="single" w:sz="4" w:space="0" w:color="auto"/>
              <w:right w:val="nil"/>
            </w:tcBorders>
            <w:shd w:val="clear" w:color="000000" w:fill="FFFFFF"/>
            <w:noWrap/>
            <w:vAlign w:val="bottom"/>
            <w:hideMark/>
          </w:tcPr>
          <w:p w14:paraId="0D3F3739" w14:textId="4CDF7A67" w:rsidR="008A35AB" w:rsidRPr="00455891" w:rsidRDefault="008A35AB" w:rsidP="00D67CED">
            <w:pPr>
              <w:jc w:val="center"/>
              <w:rPr>
                <w:rFonts w:ascii="Arial" w:eastAsia="Times New Roman" w:hAnsi="Arial" w:cs="Arial"/>
                <w:sz w:val="22"/>
                <w:szCs w:val="22"/>
                <w:lang w:eastAsia="fr-CA"/>
              </w:rPr>
            </w:pPr>
          </w:p>
        </w:tc>
        <w:tc>
          <w:tcPr>
            <w:tcW w:w="2126" w:type="dxa"/>
            <w:tcBorders>
              <w:top w:val="nil"/>
              <w:left w:val="single" w:sz="4" w:space="0" w:color="auto"/>
              <w:bottom w:val="single" w:sz="4" w:space="0" w:color="auto"/>
              <w:right w:val="nil"/>
            </w:tcBorders>
            <w:shd w:val="clear" w:color="000000" w:fill="FFFFFF"/>
            <w:noWrap/>
            <w:vAlign w:val="bottom"/>
            <w:hideMark/>
          </w:tcPr>
          <w:p w14:paraId="4D36489E" w14:textId="05CA8019"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167F5CE1" w14:textId="77777777"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36E65BBE" w14:textId="77777777" w:rsidR="008A35AB" w:rsidRPr="00455891" w:rsidRDefault="008A35AB" w:rsidP="00D67CED">
            <w:pPr>
              <w:jc w:val="center"/>
              <w:rPr>
                <w:rFonts w:ascii="Arial" w:eastAsia="Times New Roman" w:hAnsi="Arial" w:cs="Arial"/>
                <w:sz w:val="22"/>
                <w:szCs w:val="22"/>
                <w:lang w:eastAsia="fr-CA"/>
              </w:rPr>
            </w:pPr>
          </w:p>
        </w:tc>
      </w:tr>
      <w:tr w:rsidR="008A35AB" w:rsidRPr="00455891" w14:paraId="39C9403E" w14:textId="3E5A5892" w:rsidTr="008A35AB">
        <w:trPr>
          <w:trHeight w:val="290"/>
        </w:trPr>
        <w:tc>
          <w:tcPr>
            <w:tcW w:w="1201" w:type="dxa"/>
            <w:tcBorders>
              <w:top w:val="nil"/>
              <w:left w:val="nil"/>
              <w:bottom w:val="single" w:sz="4" w:space="0" w:color="auto"/>
              <w:right w:val="nil"/>
            </w:tcBorders>
            <w:shd w:val="clear" w:color="000000" w:fill="FFFFFF"/>
            <w:noWrap/>
            <w:vAlign w:val="bottom"/>
            <w:hideMark/>
          </w:tcPr>
          <w:p w14:paraId="4F595B41" w14:textId="77777777" w:rsidR="008A35AB" w:rsidRPr="00455891" w:rsidRDefault="008A35AB" w:rsidP="00D67CED">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7</w:t>
            </w:r>
          </w:p>
        </w:tc>
        <w:tc>
          <w:tcPr>
            <w:tcW w:w="2061" w:type="dxa"/>
            <w:tcBorders>
              <w:top w:val="nil"/>
              <w:left w:val="single" w:sz="4" w:space="0" w:color="auto"/>
              <w:bottom w:val="single" w:sz="4" w:space="0" w:color="auto"/>
              <w:right w:val="nil"/>
            </w:tcBorders>
            <w:shd w:val="clear" w:color="000000" w:fill="FFFFFF"/>
            <w:noWrap/>
            <w:vAlign w:val="bottom"/>
            <w:hideMark/>
          </w:tcPr>
          <w:p w14:paraId="320E9B4A" w14:textId="3467957D" w:rsidR="008A35AB" w:rsidRPr="00455891" w:rsidRDefault="008A35AB" w:rsidP="00D67CED">
            <w:pPr>
              <w:jc w:val="center"/>
              <w:rPr>
                <w:rFonts w:ascii="Arial" w:eastAsia="Times New Roman" w:hAnsi="Arial" w:cs="Arial"/>
                <w:sz w:val="22"/>
                <w:szCs w:val="22"/>
                <w:lang w:eastAsia="fr-CA"/>
              </w:rPr>
            </w:pPr>
          </w:p>
        </w:tc>
        <w:tc>
          <w:tcPr>
            <w:tcW w:w="2126" w:type="dxa"/>
            <w:tcBorders>
              <w:top w:val="nil"/>
              <w:left w:val="single" w:sz="4" w:space="0" w:color="auto"/>
              <w:bottom w:val="single" w:sz="4" w:space="0" w:color="auto"/>
              <w:right w:val="nil"/>
            </w:tcBorders>
            <w:shd w:val="clear" w:color="000000" w:fill="FFFFFF"/>
            <w:noWrap/>
            <w:vAlign w:val="bottom"/>
            <w:hideMark/>
          </w:tcPr>
          <w:p w14:paraId="75683514" w14:textId="44A0E9DE"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32C515E8" w14:textId="77777777"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2B04BCFF" w14:textId="77777777" w:rsidR="008A35AB" w:rsidRPr="00455891" w:rsidRDefault="008A35AB" w:rsidP="00D67CED">
            <w:pPr>
              <w:jc w:val="center"/>
              <w:rPr>
                <w:rFonts w:ascii="Arial" w:eastAsia="Times New Roman" w:hAnsi="Arial" w:cs="Arial"/>
                <w:sz w:val="22"/>
                <w:szCs w:val="22"/>
                <w:lang w:eastAsia="fr-CA"/>
              </w:rPr>
            </w:pPr>
          </w:p>
        </w:tc>
      </w:tr>
      <w:tr w:rsidR="008A35AB" w:rsidRPr="00455891" w14:paraId="3DB57260" w14:textId="6FD341F3" w:rsidTr="008A35AB">
        <w:trPr>
          <w:trHeight w:val="290"/>
        </w:trPr>
        <w:tc>
          <w:tcPr>
            <w:tcW w:w="1201" w:type="dxa"/>
            <w:tcBorders>
              <w:top w:val="nil"/>
              <w:left w:val="nil"/>
              <w:bottom w:val="single" w:sz="4" w:space="0" w:color="auto"/>
              <w:right w:val="nil"/>
            </w:tcBorders>
            <w:shd w:val="clear" w:color="000000" w:fill="FFFFFF"/>
            <w:noWrap/>
            <w:vAlign w:val="bottom"/>
            <w:hideMark/>
          </w:tcPr>
          <w:p w14:paraId="78B26DA7" w14:textId="77777777" w:rsidR="008A35AB" w:rsidRPr="00455891" w:rsidRDefault="008A35AB" w:rsidP="00D67CED">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8</w:t>
            </w:r>
          </w:p>
        </w:tc>
        <w:tc>
          <w:tcPr>
            <w:tcW w:w="2061" w:type="dxa"/>
            <w:tcBorders>
              <w:top w:val="nil"/>
              <w:left w:val="single" w:sz="4" w:space="0" w:color="auto"/>
              <w:bottom w:val="single" w:sz="4" w:space="0" w:color="auto"/>
              <w:right w:val="nil"/>
            </w:tcBorders>
            <w:shd w:val="clear" w:color="000000" w:fill="FFFFFF"/>
            <w:noWrap/>
            <w:vAlign w:val="bottom"/>
            <w:hideMark/>
          </w:tcPr>
          <w:p w14:paraId="7025856B" w14:textId="04DEAE9C" w:rsidR="008A35AB" w:rsidRPr="00455891" w:rsidRDefault="008A35AB" w:rsidP="00D67CED">
            <w:pPr>
              <w:jc w:val="center"/>
              <w:rPr>
                <w:rFonts w:ascii="Arial" w:eastAsia="Times New Roman" w:hAnsi="Arial" w:cs="Arial"/>
                <w:sz w:val="22"/>
                <w:szCs w:val="22"/>
                <w:lang w:eastAsia="fr-CA"/>
              </w:rPr>
            </w:pPr>
          </w:p>
        </w:tc>
        <w:tc>
          <w:tcPr>
            <w:tcW w:w="2126" w:type="dxa"/>
            <w:tcBorders>
              <w:top w:val="nil"/>
              <w:left w:val="single" w:sz="4" w:space="0" w:color="auto"/>
              <w:bottom w:val="single" w:sz="4" w:space="0" w:color="auto"/>
              <w:right w:val="nil"/>
            </w:tcBorders>
            <w:shd w:val="clear" w:color="000000" w:fill="FFFFFF"/>
            <w:noWrap/>
            <w:vAlign w:val="bottom"/>
            <w:hideMark/>
          </w:tcPr>
          <w:p w14:paraId="6A7C4D7C" w14:textId="6C38B89F"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113C2609" w14:textId="77777777"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1695F3C7" w14:textId="77777777" w:rsidR="008A35AB" w:rsidRPr="00455891" w:rsidRDefault="008A35AB" w:rsidP="00D67CED">
            <w:pPr>
              <w:jc w:val="center"/>
              <w:rPr>
                <w:rFonts w:ascii="Arial" w:eastAsia="Times New Roman" w:hAnsi="Arial" w:cs="Arial"/>
                <w:sz w:val="22"/>
                <w:szCs w:val="22"/>
                <w:lang w:eastAsia="fr-CA"/>
              </w:rPr>
            </w:pPr>
          </w:p>
        </w:tc>
      </w:tr>
      <w:tr w:rsidR="008A35AB" w:rsidRPr="00455891" w14:paraId="54131BA0" w14:textId="11B5CD5F" w:rsidTr="008A35AB">
        <w:trPr>
          <w:trHeight w:val="290"/>
        </w:trPr>
        <w:tc>
          <w:tcPr>
            <w:tcW w:w="1201" w:type="dxa"/>
            <w:tcBorders>
              <w:top w:val="nil"/>
              <w:left w:val="nil"/>
              <w:bottom w:val="single" w:sz="4" w:space="0" w:color="auto"/>
              <w:right w:val="nil"/>
            </w:tcBorders>
            <w:shd w:val="clear" w:color="auto" w:fill="auto"/>
            <w:noWrap/>
            <w:vAlign w:val="bottom"/>
            <w:hideMark/>
          </w:tcPr>
          <w:p w14:paraId="74F1AF07" w14:textId="77777777" w:rsidR="008A35AB" w:rsidRPr="00455891" w:rsidRDefault="008A35AB" w:rsidP="00D67CED">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9</w:t>
            </w:r>
          </w:p>
        </w:tc>
        <w:tc>
          <w:tcPr>
            <w:tcW w:w="2061" w:type="dxa"/>
            <w:tcBorders>
              <w:top w:val="nil"/>
              <w:left w:val="single" w:sz="4" w:space="0" w:color="auto"/>
              <w:bottom w:val="single" w:sz="4" w:space="0" w:color="auto"/>
              <w:right w:val="nil"/>
            </w:tcBorders>
            <w:shd w:val="clear" w:color="000000" w:fill="FFFFFF"/>
            <w:noWrap/>
            <w:vAlign w:val="bottom"/>
            <w:hideMark/>
          </w:tcPr>
          <w:p w14:paraId="76D49DCB" w14:textId="6DDD541C" w:rsidR="008A35AB" w:rsidRPr="00455891" w:rsidRDefault="008A35AB" w:rsidP="00D67CED">
            <w:pPr>
              <w:jc w:val="center"/>
              <w:rPr>
                <w:rFonts w:ascii="Arial" w:eastAsia="Times New Roman" w:hAnsi="Arial" w:cs="Arial"/>
                <w:sz w:val="22"/>
                <w:szCs w:val="22"/>
                <w:lang w:eastAsia="fr-CA"/>
              </w:rPr>
            </w:pPr>
          </w:p>
        </w:tc>
        <w:tc>
          <w:tcPr>
            <w:tcW w:w="2126" w:type="dxa"/>
            <w:tcBorders>
              <w:top w:val="nil"/>
              <w:left w:val="single" w:sz="4" w:space="0" w:color="auto"/>
              <w:bottom w:val="single" w:sz="4" w:space="0" w:color="auto"/>
              <w:right w:val="nil"/>
            </w:tcBorders>
            <w:shd w:val="clear" w:color="000000" w:fill="FFFFFF"/>
            <w:noWrap/>
            <w:vAlign w:val="bottom"/>
            <w:hideMark/>
          </w:tcPr>
          <w:p w14:paraId="55B6777F" w14:textId="570F96D5"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52E2DA10" w14:textId="77777777" w:rsidR="008A35AB" w:rsidRPr="00455891" w:rsidRDefault="008A35AB" w:rsidP="00D67CED">
            <w:pPr>
              <w:jc w:val="center"/>
              <w:rPr>
                <w:rFonts w:ascii="Arial" w:eastAsia="Times New Roman" w:hAnsi="Arial" w:cs="Arial"/>
                <w:sz w:val="22"/>
                <w:szCs w:val="22"/>
                <w:lang w:eastAsia="fr-CA"/>
              </w:rPr>
            </w:pPr>
          </w:p>
        </w:tc>
        <w:tc>
          <w:tcPr>
            <w:tcW w:w="1986" w:type="dxa"/>
            <w:tcBorders>
              <w:top w:val="nil"/>
              <w:left w:val="single" w:sz="4" w:space="0" w:color="auto"/>
              <w:bottom w:val="single" w:sz="4" w:space="0" w:color="auto"/>
              <w:right w:val="nil"/>
            </w:tcBorders>
            <w:shd w:val="clear" w:color="000000" w:fill="FFFFFF"/>
          </w:tcPr>
          <w:p w14:paraId="06947235" w14:textId="77777777" w:rsidR="008A35AB" w:rsidRPr="00455891" w:rsidRDefault="008A35AB" w:rsidP="00D67CED">
            <w:pPr>
              <w:jc w:val="center"/>
              <w:rPr>
                <w:rFonts w:ascii="Arial" w:eastAsia="Times New Roman" w:hAnsi="Arial" w:cs="Arial"/>
                <w:sz w:val="22"/>
                <w:szCs w:val="22"/>
                <w:lang w:eastAsia="fr-CA"/>
              </w:rPr>
            </w:pPr>
          </w:p>
        </w:tc>
      </w:tr>
      <w:tr w:rsidR="008A35AB" w:rsidRPr="00455891" w14:paraId="098B4808" w14:textId="07EE13AE" w:rsidTr="008A35AB">
        <w:trPr>
          <w:trHeight w:val="290"/>
        </w:trPr>
        <w:tc>
          <w:tcPr>
            <w:tcW w:w="1201" w:type="dxa"/>
            <w:tcBorders>
              <w:top w:val="single" w:sz="4" w:space="0" w:color="auto"/>
              <w:left w:val="nil"/>
              <w:bottom w:val="single" w:sz="4" w:space="0" w:color="auto"/>
              <w:right w:val="nil"/>
            </w:tcBorders>
            <w:shd w:val="clear" w:color="000000" w:fill="FFFFFF"/>
            <w:noWrap/>
            <w:vAlign w:val="bottom"/>
            <w:hideMark/>
          </w:tcPr>
          <w:p w14:paraId="7C17B6D1" w14:textId="77777777" w:rsidR="008A35AB" w:rsidRPr="00455891" w:rsidRDefault="008A35AB" w:rsidP="00D67CED">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10</w:t>
            </w:r>
          </w:p>
        </w:tc>
        <w:tc>
          <w:tcPr>
            <w:tcW w:w="2061" w:type="dxa"/>
            <w:tcBorders>
              <w:top w:val="single" w:sz="4" w:space="0" w:color="auto"/>
              <w:left w:val="single" w:sz="4" w:space="0" w:color="auto"/>
              <w:bottom w:val="single" w:sz="4" w:space="0" w:color="auto"/>
              <w:right w:val="nil"/>
            </w:tcBorders>
            <w:shd w:val="clear" w:color="000000" w:fill="FFFFFF"/>
            <w:noWrap/>
            <w:vAlign w:val="bottom"/>
            <w:hideMark/>
          </w:tcPr>
          <w:p w14:paraId="34CD6D22" w14:textId="5EF0B446" w:rsidR="008A35AB" w:rsidRPr="00455891" w:rsidRDefault="008A35AB" w:rsidP="00D67CED">
            <w:pPr>
              <w:jc w:val="center"/>
              <w:rPr>
                <w:rFonts w:ascii="Arial" w:eastAsia="Times New Roman" w:hAnsi="Arial" w:cs="Arial"/>
                <w:sz w:val="22"/>
                <w:szCs w:val="22"/>
                <w:lang w:eastAsia="fr-CA"/>
              </w:rPr>
            </w:pPr>
          </w:p>
        </w:tc>
        <w:tc>
          <w:tcPr>
            <w:tcW w:w="2126" w:type="dxa"/>
            <w:tcBorders>
              <w:top w:val="single" w:sz="4" w:space="0" w:color="auto"/>
              <w:left w:val="single" w:sz="4" w:space="0" w:color="auto"/>
              <w:bottom w:val="single" w:sz="4" w:space="0" w:color="auto"/>
              <w:right w:val="nil"/>
            </w:tcBorders>
            <w:shd w:val="clear" w:color="000000" w:fill="FFFFFF"/>
            <w:noWrap/>
            <w:vAlign w:val="bottom"/>
            <w:hideMark/>
          </w:tcPr>
          <w:p w14:paraId="47E078E8" w14:textId="0C1A58F3" w:rsidR="008A35AB" w:rsidRPr="00455891" w:rsidRDefault="008A35AB" w:rsidP="00D67CED">
            <w:pPr>
              <w:jc w:val="center"/>
              <w:rPr>
                <w:rFonts w:ascii="Arial" w:eastAsia="Times New Roman" w:hAnsi="Arial" w:cs="Arial"/>
                <w:sz w:val="22"/>
                <w:szCs w:val="22"/>
                <w:lang w:eastAsia="fr-CA"/>
              </w:rPr>
            </w:pPr>
          </w:p>
        </w:tc>
        <w:tc>
          <w:tcPr>
            <w:tcW w:w="1986" w:type="dxa"/>
            <w:tcBorders>
              <w:top w:val="single" w:sz="4" w:space="0" w:color="auto"/>
              <w:left w:val="single" w:sz="4" w:space="0" w:color="auto"/>
              <w:bottom w:val="single" w:sz="4" w:space="0" w:color="auto"/>
              <w:right w:val="nil"/>
            </w:tcBorders>
            <w:shd w:val="clear" w:color="000000" w:fill="FFFFFF"/>
          </w:tcPr>
          <w:p w14:paraId="67BA099B" w14:textId="77777777" w:rsidR="008A35AB" w:rsidRPr="00455891" w:rsidRDefault="008A35AB" w:rsidP="00D67CED">
            <w:pPr>
              <w:jc w:val="center"/>
              <w:rPr>
                <w:rFonts w:ascii="Arial" w:eastAsia="Times New Roman" w:hAnsi="Arial" w:cs="Arial"/>
                <w:sz w:val="22"/>
                <w:szCs w:val="22"/>
                <w:lang w:eastAsia="fr-CA"/>
              </w:rPr>
            </w:pPr>
          </w:p>
        </w:tc>
        <w:tc>
          <w:tcPr>
            <w:tcW w:w="1986" w:type="dxa"/>
            <w:tcBorders>
              <w:top w:val="single" w:sz="4" w:space="0" w:color="auto"/>
              <w:left w:val="single" w:sz="4" w:space="0" w:color="auto"/>
              <w:bottom w:val="single" w:sz="4" w:space="0" w:color="auto"/>
              <w:right w:val="nil"/>
            </w:tcBorders>
            <w:shd w:val="clear" w:color="000000" w:fill="FFFFFF"/>
          </w:tcPr>
          <w:p w14:paraId="5375A512" w14:textId="77777777" w:rsidR="008A35AB" w:rsidRPr="00455891" w:rsidRDefault="008A35AB" w:rsidP="00D67CED">
            <w:pPr>
              <w:jc w:val="center"/>
              <w:rPr>
                <w:rFonts w:ascii="Arial" w:eastAsia="Times New Roman" w:hAnsi="Arial" w:cs="Arial"/>
                <w:sz w:val="22"/>
                <w:szCs w:val="22"/>
                <w:lang w:eastAsia="fr-CA"/>
              </w:rPr>
            </w:pPr>
          </w:p>
        </w:tc>
      </w:tr>
      <w:tr w:rsidR="008A35AB" w:rsidRPr="00455891" w14:paraId="3990D4EE" w14:textId="634A797B" w:rsidTr="008A35AB">
        <w:trPr>
          <w:trHeight w:val="290"/>
        </w:trPr>
        <w:tc>
          <w:tcPr>
            <w:tcW w:w="1201" w:type="dxa"/>
            <w:tcBorders>
              <w:top w:val="single" w:sz="4" w:space="0" w:color="auto"/>
              <w:left w:val="nil"/>
              <w:bottom w:val="nil"/>
              <w:right w:val="nil"/>
            </w:tcBorders>
            <w:shd w:val="clear" w:color="000000" w:fill="FFFFFF"/>
            <w:noWrap/>
            <w:vAlign w:val="bottom"/>
          </w:tcPr>
          <w:p w14:paraId="2D2B5A78" w14:textId="7954BF41" w:rsidR="008A35AB" w:rsidRPr="00455891" w:rsidRDefault="008A35AB" w:rsidP="00D67CED">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w:t>
            </w:r>
          </w:p>
        </w:tc>
        <w:tc>
          <w:tcPr>
            <w:tcW w:w="2061" w:type="dxa"/>
            <w:tcBorders>
              <w:top w:val="single" w:sz="4" w:space="0" w:color="auto"/>
              <w:left w:val="single" w:sz="4" w:space="0" w:color="auto"/>
              <w:bottom w:val="nil"/>
              <w:right w:val="nil"/>
            </w:tcBorders>
            <w:shd w:val="clear" w:color="000000" w:fill="FFFFFF"/>
            <w:noWrap/>
            <w:vAlign w:val="bottom"/>
          </w:tcPr>
          <w:p w14:paraId="733A899A" w14:textId="77777777" w:rsidR="008A35AB" w:rsidRPr="00455891" w:rsidRDefault="008A35AB" w:rsidP="00D67CED">
            <w:pPr>
              <w:jc w:val="center"/>
              <w:rPr>
                <w:rFonts w:ascii="Arial" w:eastAsia="Times New Roman" w:hAnsi="Arial" w:cs="Arial"/>
                <w:sz w:val="22"/>
                <w:szCs w:val="22"/>
                <w:lang w:eastAsia="fr-CA"/>
              </w:rPr>
            </w:pPr>
          </w:p>
        </w:tc>
        <w:tc>
          <w:tcPr>
            <w:tcW w:w="2126" w:type="dxa"/>
            <w:tcBorders>
              <w:top w:val="single" w:sz="4" w:space="0" w:color="auto"/>
              <w:left w:val="single" w:sz="4" w:space="0" w:color="auto"/>
              <w:bottom w:val="nil"/>
              <w:right w:val="nil"/>
            </w:tcBorders>
            <w:shd w:val="clear" w:color="000000" w:fill="FFFFFF"/>
            <w:noWrap/>
            <w:vAlign w:val="bottom"/>
          </w:tcPr>
          <w:p w14:paraId="27BDDB3F" w14:textId="77777777" w:rsidR="008A35AB" w:rsidRPr="00455891" w:rsidRDefault="008A35AB" w:rsidP="00D67CED">
            <w:pPr>
              <w:jc w:val="center"/>
              <w:rPr>
                <w:rFonts w:ascii="Arial" w:eastAsia="Times New Roman" w:hAnsi="Arial" w:cs="Arial"/>
                <w:sz w:val="22"/>
                <w:szCs w:val="22"/>
                <w:lang w:eastAsia="fr-CA"/>
              </w:rPr>
            </w:pPr>
          </w:p>
        </w:tc>
        <w:tc>
          <w:tcPr>
            <w:tcW w:w="1986" w:type="dxa"/>
            <w:tcBorders>
              <w:top w:val="single" w:sz="4" w:space="0" w:color="auto"/>
              <w:left w:val="single" w:sz="4" w:space="0" w:color="auto"/>
              <w:bottom w:val="nil"/>
              <w:right w:val="nil"/>
            </w:tcBorders>
            <w:shd w:val="clear" w:color="000000" w:fill="FFFFFF"/>
          </w:tcPr>
          <w:p w14:paraId="55EC952B" w14:textId="77777777" w:rsidR="008A35AB" w:rsidRPr="00455891" w:rsidRDefault="008A35AB" w:rsidP="00D67CED">
            <w:pPr>
              <w:jc w:val="center"/>
              <w:rPr>
                <w:rFonts w:ascii="Arial" w:eastAsia="Times New Roman" w:hAnsi="Arial" w:cs="Arial"/>
                <w:sz w:val="22"/>
                <w:szCs w:val="22"/>
                <w:lang w:eastAsia="fr-CA"/>
              </w:rPr>
            </w:pPr>
          </w:p>
        </w:tc>
        <w:tc>
          <w:tcPr>
            <w:tcW w:w="1986" w:type="dxa"/>
            <w:tcBorders>
              <w:top w:val="single" w:sz="4" w:space="0" w:color="auto"/>
              <w:left w:val="single" w:sz="4" w:space="0" w:color="auto"/>
              <w:bottom w:val="nil"/>
              <w:right w:val="nil"/>
            </w:tcBorders>
            <w:shd w:val="clear" w:color="000000" w:fill="FFFFFF"/>
          </w:tcPr>
          <w:p w14:paraId="3B234AA3" w14:textId="77777777" w:rsidR="008A35AB" w:rsidRPr="00455891" w:rsidRDefault="008A35AB" w:rsidP="00D67CED">
            <w:pPr>
              <w:jc w:val="center"/>
              <w:rPr>
                <w:rFonts w:ascii="Arial" w:eastAsia="Times New Roman" w:hAnsi="Arial" w:cs="Arial"/>
                <w:sz w:val="22"/>
                <w:szCs w:val="22"/>
                <w:lang w:eastAsia="fr-CA"/>
              </w:rPr>
            </w:pPr>
          </w:p>
        </w:tc>
      </w:tr>
    </w:tbl>
    <w:p w14:paraId="4017521F" w14:textId="59B656BD" w:rsidR="00D67CED" w:rsidRPr="00455891" w:rsidRDefault="00D67CED" w:rsidP="000904E1">
      <w:pPr>
        <w:jc w:val="both"/>
        <w:rPr>
          <w:rFonts w:ascii="Arial" w:hAnsi="Arial" w:cs="Arial"/>
          <w:sz w:val="22"/>
          <w:szCs w:val="22"/>
        </w:rPr>
      </w:pPr>
    </w:p>
    <w:p w14:paraId="432A6494" w14:textId="77AB4A19" w:rsidR="00D67CED" w:rsidRPr="00455891" w:rsidRDefault="00F80CE4" w:rsidP="000904E1">
      <w:pPr>
        <w:jc w:val="both"/>
        <w:rPr>
          <w:rFonts w:ascii="Arial" w:hAnsi="Arial" w:cs="Arial"/>
          <w:sz w:val="22"/>
          <w:szCs w:val="22"/>
        </w:rPr>
      </w:pPr>
      <w:r w:rsidRPr="00455891">
        <w:rPr>
          <w:rFonts w:ascii="Arial" w:hAnsi="Arial" w:cs="Arial"/>
          <w:sz w:val="22"/>
          <w:szCs w:val="22"/>
        </w:rPr>
        <w:t>Vos éprouvettes étaient-elles contaminées (rose) ?</w:t>
      </w:r>
    </w:p>
    <w:p w14:paraId="0BF45510" w14:textId="01469AC5" w:rsidR="00F80CE4" w:rsidRPr="00455891" w:rsidRDefault="00F80CE4" w:rsidP="000904E1">
      <w:pPr>
        <w:jc w:val="both"/>
        <w:rPr>
          <w:rFonts w:ascii="Arial" w:hAnsi="Arial" w:cs="Arial"/>
          <w:sz w:val="22"/>
          <w:szCs w:val="22"/>
        </w:rPr>
      </w:pPr>
    </w:p>
    <w:p w14:paraId="0CAC2A72" w14:textId="788EA8EC" w:rsidR="00F80CE4" w:rsidRPr="00455891" w:rsidRDefault="00F80CE4" w:rsidP="007F20BD">
      <w:pPr>
        <w:ind w:firstLine="720"/>
        <w:jc w:val="both"/>
        <w:rPr>
          <w:rFonts w:ascii="Arial" w:hAnsi="Arial" w:cs="Arial"/>
          <w:sz w:val="22"/>
          <w:szCs w:val="22"/>
        </w:rPr>
      </w:pPr>
      <w:r w:rsidRPr="00455891">
        <w:rPr>
          <w:rFonts w:ascii="Arial" w:hAnsi="Arial" w:cs="Arial"/>
          <w:sz w:val="22"/>
          <w:szCs w:val="22"/>
        </w:rPr>
        <w:t>Éprouvette A = Oui / Non</w:t>
      </w:r>
    </w:p>
    <w:p w14:paraId="13F35921" w14:textId="68A4B844" w:rsidR="00F80CE4" w:rsidRPr="00455891" w:rsidRDefault="00F80CE4" w:rsidP="007F20BD">
      <w:pPr>
        <w:ind w:firstLine="720"/>
        <w:jc w:val="both"/>
        <w:rPr>
          <w:rFonts w:ascii="Arial" w:hAnsi="Arial" w:cs="Arial"/>
          <w:sz w:val="22"/>
          <w:szCs w:val="22"/>
        </w:rPr>
      </w:pPr>
      <w:r w:rsidRPr="00455891">
        <w:rPr>
          <w:rFonts w:ascii="Arial" w:hAnsi="Arial" w:cs="Arial"/>
          <w:sz w:val="22"/>
          <w:szCs w:val="22"/>
        </w:rPr>
        <w:t>Éprouvette B = Oui / Non</w:t>
      </w:r>
    </w:p>
    <w:p w14:paraId="77235C45" w14:textId="77777777" w:rsidR="000904E1" w:rsidRPr="00455891" w:rsidRDefault="000904E1" w:rsidP="000904E1">
      <w:pPr>
        <w:jc w:val="both"/>
        <w:rPr>
          <w:rFonts w:ascii="Arial" w:hAnsi="Arial" w:cs="Arial"/>
          <w:b/>
          <w:bCs/>
          <w:sz w:val="22"/>
          <w:szCs w:val="22"/>
        </w:rPr>
      </w:pPr>
      <w:r w:rsidRPr="00455891">
        <w:rPr>
          <w:rFonts w:ascii="Arial" w:hAnsi="Arial" w:cs="Arial"/>
          <w:b/>
          <w:bCs/>
          <w:sz w:val="22"/>
          <w:szCs w:val="22"/>
        </w:rPr>
        <w:lastRenderedPageBreak/>
        <w:t>Analyse des résultats et discussion</w:t>
      </w:r>
    </w:p>
    <w:p w14:paraId="0B1AEC5E" w14:textId="77777777" w:rsidR="000904E1" w:rsidRPr="00455891" w:rsidRDefault="000904E1" w:rsidP="000904E1">
      <w:pPr>
        <w:jc w:val="both"/>
        <w:rPr>
          <w:rFonts w:ascii="Arial" w:hAnsi="Arial" w:cs="Arial"/>
          <w:sz w:val="22"/>
          <w:szCs w:val="22"/>
        </w:rPr>
      </w:pPr>
    </w:p>
    <w:p w14:paraId="22EA8746" w14:textId="233C2E3C" w:rsidR="000904E1" w:rsidRPr="00455891" w:rsidRDefault="000904E1" w:rsidP="000904E1">
      <w:pPr>
        <w:pStyle w:val="Paragraphedeliste"/>
        <w:numPr>
          <w:ilvl w:val="0"/>
          <w:numId w:val="2"/>
        </w:numPr>
        <w:jc w:val="both"/>
        <w:rPr>
          <w:rFonts w:ascii="Arial" w:hAnsi="Arial" w:cs="Arial"/>
          <w:sz w:val="22"/>
          <w:szCs w:val="22"/>
        </w:rPr>
      </w:pPr>
      <w:r w:rsidRPr="00455891">
        <w:rPr>
          <w:rFonts w:ascii="Arial" w:hAnsi="Arial" w:cs="Arial"/>
          <w:sz w:val="22"/>
          <w:szCs w:val="22"/>
        </w:rPr>
        <w:t xml:space="preserve">Après </w:t>
      </w:r>
      <w:r w:rsidR="00F80CE4" w:rsidRPr="00455891">
        <w:rPr>
          <w:rFonts w:ascii="Arial" w:hAnsi="Arial" w:cs="Arial"/>
          <w:sz w:val="22"/>
          <w:szCs w:val="22"/>
        </w:rPr>
        <w:t>deux</w:t>
      </w:r>
      <w:r w:rsidRPr="00455891">
        <w:rPr>
          <w:rFonts w:ascii="Arial" w:hAnsi="Arial" w:cs="Arial"/>
          <w:sz w:val="22"/>
          <w:szCs w:val="22"/>
        </w:rPr>
        <w:t xml:space="preserve"> échanges, quel est le pourcentage des échantillons infectés ?</w:t>
      </w:r>
    </w:p>
    <w:p w14:paraId="1A5459F4" w14:textId="54D065B5" w:rsidR="000904E1" w:rsidRPr="00455891" w:rsidRDefault="000904E1" w:rsidP="000904E1">
      <w:pPr>
        <w:spacing w:line="360" w:lineRule="auto"/>
        <w:jc w:val="both"/>
        <w:rPr>
          <w:rFonts w:ascii="Arial" w:hAnsi="Arial" w:cs="Arial"/>
          <w:sz w:val="22"/>
          <w:szCs w:val="22"/>
        </w:rPr>
      </w:pPr>
      <w:r w:rsidRPr="00455891">
        <w:rPr>
          <w:rFonts w:ascii="Arial" w:hAnsi="Arial" w:cs="Arial"/>
          <w:sz w:val="22"/>
          <w:szCs w:val="22"/>
        </w:rPr>
        <w:t>________________________________________________________________________________________________________________________________________________________</w:t>
      </w:r>
    </w:p>
    <w:p w14:paraId="310BB118" w14:textId="77777777" w:rsidR="000904E1" w:rsidRPr="00455891" w:rsidRDefault="000904E1" w:rsidP="000904E1">
      <w:pPr>
        <w:jc w:val="both"/>
        <w:rPr>
          <w:rFonts w:ascii="Arial" w:hAnsi="Arial" w:cs="Arial"/>
          <w:sz w:val="22"/>
          <w:szCs w:val="22"/>
        </w:rPr>
      </w:pPr>
    </w:p>
    <w:p w14:paraId="2895BC30" w14:textId="3E49C434" w:rsidR="000904E1" w:rsidRPr="00455891" w:rsidRDefault="000904E1" w:rsidP="000904E1">
      <w:pPr>
        <w:pStyle w:val="Paragraphedeliste"/>
        <w:numPr>
          <w:ilvl w:val="0"/>
          <w:numId w:val="2"/>
        </w:numPr>
        <w:jc w:val="both"/>
        <w:rPr>
          <w:rFonts w:ascii="Arial" w:hAnsi="Arial" w:cs="Arial"/>
          <w:sz w:val="22"/>
          <w:szCs w:val="22"/>
        </w:rPr>
      </w:pPr>
      <w:r w:rsidRPr="00455891">
        <w:rPr>
          <w:rFonts w:ascii="Arial" w:hAnsi="Arial" w:cs="Arial"/>
          <w:sz w:val="22"/>
          <w:szCs w:val="22"/>
        </w:rPr>
        <w:t xml:space="preserve">Estimer le pourcentage maximum d’échantillons qui seraient infectés après </w:t>
      </w:r>
      <w:r w:rsidR="00F80CE4" w:rsidRPr="00455891">
        <w:rPr>
          <w:rFonts w:ascii="Arial" w:hAnsi="Arial" w:cs="Arial"/>
          <w:sz w:val="22"/>
          <w:szCs w:val="22"/>
        </w:rPr>
        <w:t>trois</w:t>
      </w:r>
      <w:r w:rsidRPr="00455891">
        <w:rPr>
          <w:rFonts w:ascii="Arial" w:hAnsi="Arial" w:cs="Arial"/>
          <w:sz w:val="22"/>
          <w:szCs w:val="22"/>
        </w:rPr>
        <w:t xml:space="preserve"> échanges.</w:t>
      </w:r>
    </w:p>
    <w:p w14:paraId="13614872" w14:textId="59DAB575" w:rsidR="000904E1" w:rsidRPr="00455891" w:rsidRDefault="000904E1" w:rsidP="000904E1">
      <w:pPr>
        <w:spacing w:line="360" w:lineRule="auto"/>
        <w:jc w:val="both"/>
        <w:rPr>
          <w:rFonts w:ascii="Arial" w:hAnsi="Arial" w:cs="Arial"/>
          <w:sz w:val="22"/>
          <w:szCs w:val="22"/>
        </w:rPr>
      </w:pPr>
      <w:r w:rsidRPr="00455891">
        <w:rPr>
          <w:rFonts w:ascii="Arial" w:hAnsi="Arial" w:cs="Arial"/>
          <w:sz w:val="22"/>
          <w:szCs w:val="22"/>
        </w:rPr>
        <w:t>________________________________________________________________________________________________________________________________________________________</w:t>
      </w:r>
    </w:p>
    <w:p w14:paraId="1624EA13" w14:textId="77777777" w:rsidR="000904E1" w:rsidRPr="00455891" w:rsidRDefault="000904E1" w:rsidP="000904E1">
      <w:pPr>
        <w:jc w:val="both"/>
        <w:rPr>
          <w:rFonts w:ascii="Arial" w:hAnsi="Arial" w:cs="Arial"/>
          <w:sz w:val="22"/>
          <w:szCs w:val="22"/>
        </w:rPr>
      </w:pPr>
    </w:p>
    <w:p w14:paraId="21349845" w14:textId="2EF8C600" w:rsidR="000904E1" w:rsidRPr="00455891" w:rsidRDefault="000904E1" w:rsidP="000904E1">
      <w:pPr>
        <w:pStyle w:val="Paragraphedeliste"/>
        <w:numPr>
          <w:ilvl w:val="0"/>
          <w:numId w:val="2"/>
        </w:numPr>
        <w:jc w:val="both"/>
        <w:rPr>
          <w:rFonts w:ascii="Arial" w:hAnsi="Arial" w:cs="Arial"/>
          <w:sz w:val="22"/>
          <w:szCs w:val="22"/>
        </w:rPr>
      </w:pPr>
      <w:r w:rsidRPr="00455891">
        <w:rPr>
          <w:rFonts w:ascii="Arial" w:hAnsi="Arial" w:cs="Arial"/>
          <w:sz w:val="22"/>
          <w:szCs w:val="22"/>
        </w:rPr>
        <w:t>Tenter d’identifier l’échantillon qui était contaminé</w:t>
      </w:r>
      <w:r w:rsidR="00F80CE4" w:rsidRPr="00455891">
        <w:rPr>
          <w:rFonts w:ascii="Arial" w:hAnsi="Arial" w:cs="Arial"/>
          <w:sz w:val="22"/>
          <w:szCs w:val="22"/>
        </w:rPr>
        <w:t xml:space="preserve"> au départ,</w:t>
      </w:r>
      <w:r w:rsidRPr="00455891">
        <w:rPr>
          <w:rFonts w:ascii="Arial" w:hAnsi="Arial" w:cs="Arial"/>
          <w:sz w:val="22"/>
          <w:szCs w:val="22"/>
        </w:rPr>
        <w:t xml:space="preserve"> avant les échanges</w:t>
      </w:r>
      <w:r w:rsidR="00F80CE4" w:rsidRPr="00455891">
        <w:rPr>
          <w:rFonts w:ascii="Arial" w:hAnsi="Arial" w:cs="Arial"/>
          <w:sz w:val="22"/>
          <w:szCs w:val="22"/>
        </w:rPr>
        <w:t>,</w:t>
      </w:r>
      <w:r w:rsidRPr="00455891">
        <w:rPr>
          <w:rFonts w:ascii="Arial" w:hAnsi="Arial" w:cs="Arial"/>
          <w:sz w:val="22"/>
          <w:szCs w:val="22"/>
        </w:rPr>
        <w:t xml:space="preserve"> et la trajectoire pour infecter les autres échantillons.</w:t>
      </w:r>
      <w:r w:rsidR="008A35AB">
        <w:rPr>
          <w:rFonts w:ascii="Arial" w:hAnsi="Arial" w:cs="Arial"/>
          <w:sz w:val="22"/>
          <w:szCs w:val="22"/>
        </w:rPr>
        <w:t xml:space="preserve"> </w:t>
      </w:r>
      <w:r w:rsidR="008A35AB" w:rsidRPr="00DC6F8C">
        <w:rPr>
          <w:rFonts w:ascii="Arial" w:hAnsi="Arial" w:cs="Arial"/>
          <w:i/>
          <w:sz w:val="22"/>
          <w:szCs w:val="22"/>
        </w:rPr>
        <w:t>(Dessiner un schéma pourrait vous aider.)</w:t>
      </w:r>
    </w:p>
    <w:p w14:paraId="79C25FD6" w14:textId="24E087C4" w:rsidR="000904E1" w:rsidRDefault="000904E1" w:rsidP="000904E1">
      <w:pPr>
        <w:spacing w:line="360" w:lineRule="auto"/>
        <w:jc w:val="both"/>
        <w:rPr>
          <w:rFonts w:ascii="Arial" w:hAnsi="Arial" w:cs="Arial"/>
          <w:sz w:val="22"/>
          <w:szCs w:val="22"/>
        </w:rPr>
      </w:pPr>
      <w:r w:rsidRPr="00455891">
        <w:rPr>
          <w:rFonts w:ascii="Arial" w:hAnsi="Arial" w:cs="Arial"/>
          <w:sz w:val="22"/>
          <w:szCs w:val="22"/>
        </w:rPr>
        <w:t>________________________________________________________________________________________________________________________________________________________</w:t>
      </w:r>
    </w:p>
    <w:p w14:paraId="0BD88B36" w14:textId="77777777" w:rsidR="0070041C" w:rsidRPr="00455891" w:rsidRDefault="0070041C" w:rsidP="000904E1">
      <w:pPr>
        <w:spacing w:line="360" w:lineRule="auto"/>
        <w:jc w:val="both"/>
        <w:rPr>
          <w:rFonts w:ascii="Arial" w:hAnsi="Arial" w:cs="Arial"/>
          <w:sz w:val="22"/>
          <w:szCs w:val="22"/>
        </w:rPr>
      </w:pPr>
    </w:p>
    <w:tbl>
      <w:tblPr>
        <w:tblStyle w:val="Grilledutableau"/>
        <w:tblW w:w="0" w:type="auto"/>
        <w:tblLook w:val="04A0" w:firstRow="1" w:lastRow="0" w:firstColumn="1" w:lastColumn="0" w:noHBand="0" w:noVBand="1"/>
      </w:tblPr>
      <w:tblGrid>
        <w:gridCol w:w="9350"/>
      </w:tblGrid>
      <w:tr w:rsidR="00523A9C" w14:paraId="31EF3622" w14:textId="77777777" w:rsidTr="00523A9C">
        <w:tc>
          <w:tcPr>
            <w:tcW w:w="9350" w:type="dxa"/>
          </w:tcPr>
          <w:p w14:paraId="2FDEEB65" w14:textId="0307C158" w:rsidR="00523A9C" w:rsidRDefault="00E3180D" w:rsidP="000904E1">
            <w:pPr>
              <w:jc w:val="both"/>
              <w:rPr>
                <w:rFonts w:ascii="Arial" w:hAnsi="Arial" w:cs="Arial"/>
                <w:sz w:val="22"/>
                <w:szCs w:val="22"/>
              </w:rPr>
            </w:pPr>
            <w:r w:rsidRPr="00E3180D">
              <w:rPr>
                <w:rFonts w:ascii="Arial" w:hAnsi="Arial" w:cs="Arial"/>
                <w:color w:val="D9D9D9" w:themeColor="background1" w:themeShade="D9"/>
                <w:sz w:val="22"/>
                <w:szCs w:val="22"/>
              </w:rPr>
              <w:t>Schéma</w:t>
            </w:r>
          </w:p>
          <w:p w14:paraId="1714664B" w14:textId="77777777" w:rsidR="00523A9C" w:rsidRDefault="00523A9C" w:rsidP="000904E1">
            <w:pPr>
              <w:jc w:val="both"/>
              <w:rPr>
                <w:rFonts w:ascii="Arial" w:hAnsi="Arial" w:cs="Arial"/>
                <w:sz w:val="22"/>
                <w:szCs w:val="22"/>
              </w:rPr>
            </w:pPr>
          </w:p>
          <w:p w14:paraId="492E8C7B" w14:textId="77777777" w:rsidR="00523A9C" w:rsidRDefault="00523A9C" w:rsidP="000904E1">
            <w:pPr>
              <w:jc w:val="both"/>
              <w:rPr>
                <w:rFonts w:ascii="Arial" w:hAnsi="Arial" w:cs="Arial"/>
                <w:sz w:val="22"/>
                <w:szCs w:val="22"/>
              </w:rPr>
            </w:pPr>
          </w:p>
          <w:p w14:paraId="6304641B" w14:textId="77777777" w:rsidR="00523A9C" w:rsidRDefault="00523A9C" w:rsidP="000904E1">
            <w:pPr>
              <w:jc w:val="both"/>
              <w:rPr>
                <w:rFonts w:ascii="Arial" w:hAnsi="Arial" w:cs="Arial"/>
                <w:sz w:val="22"/>
                <w:szCs w:val="22"/>
              </w:rPr>
            </w:pPr>
          </w:p>
          <w:p w14:paraId="0D7E8519" w14:textId="77777777" w:rsidR="00523A9C" w:rsidRDefault="00523A9C" w:rsidP="000904E1">
            <w:pPr>
              <w:jc w:val="both"/>
              <w:rPr>
                <w:rFonts w:ascii="Arial" w:hAnsi="Arial" w:cs="Arial"/>
                <w:sz w:val="22"/>
                <w:szCs w:val="22"/>
              </w:rPr>
            </w:pPr>
          </w:p>
          <w:p w14:paraId="1BA920F8" w14:textId="77777777" w:rsidR="00523A9C" w:rsidRDefault="00523A9C" w:rsidP="000904E1">
            <w:pPr>
              <w:jc w:val="both"/>
              <w:rPr>
                <w:rFonts w:ascii="Arial" w:hAnsi="Arial" w:cs="Arial"/>
                <w:sz w:val="22"/>
                <w:szCs w:val="22"/>
              </w:rPr>
            </w:pPr>
          </w:p>
          <w:p w14:paraId="5AD0B52C" w14:textId="77777777" w:rsidR="00523A9C" w:rsidRDefault="00523A9C" w:rsidP="000904E1">
            <w:pPr>
              <w:jc w:val="both"/>
              <w:rPr>
                <w:rFonts w:ascii="Arial" w:hAnsi="Arial" w:cs="Arial"/>
                <w:sz w:val="22"/>
                <w:szCs w:val="22"/>
              </w:rPr>
            </w:pPr>
          </w:p>
          <w:p w14:paraId="425F1BE0" w14:textId="77777777" w:rsidR="00523A9C" w:rsidRDefault="00523A9C" w:rsidP="000904E1">
            <w:pPr>
              <w:jc w:val="both"/>
              <w:rPr>
                <w:rFonts w:ascii="Arial" w:hAnsi="Arial" w:cs="Arial"/>
                <w:sz w:val="22"/>
                <w:szCs w:val="22"/>
              </w:rPr>
            </w:pPr>
          </w:p>
          <w:p w14:paraId="59074F49" w14:textId="77777777" w:rsidR="00523A9C" w:rsidRDefault="00523A9C" w:rsidP="000904E1">
            <w:pPr>
              <w:jc w:val="both"/>
              <w:rPr>
                <w:rFonts w:ascii="Arial" w:hAnsi="Arial" w:cs="Arial"/>
                <w:sz w:val="22"/>
                <w:szCs w:val="22"/>
              </w:rPr>
            </w:pPr>
          </w:p>
          <w:p w14:paraId="3C03D378" w14:textId="77777777" w:rsidR="00523A9C" w:rsidRDefault="00523A9C" w:rsidP="000904E1">
            <w:pPr>
              <w:jc w:val="both"/>
              <w:rPr>
                <w:rFonts w:ascii="Arial" w:hAnsi="Arial" w:cs="Arial"/>
                <w:sz w:val="22"/>
                <w:szCs w:val="22"/>
              </w:rPr>
            </w:pPr>
          </w:p>
          <w:p w14:paraId="02A77D5B" w14:textId="77777777" w:rsidR="00523A9C" w:rsidRDefault="00523A9C" w:rsidP="000904E1">
            <w:pPr>
              <w:jc w:val="both"/>
              <w:rPr>
                <w:rFonts w:ascii="Arial" w:hAnsi="Arial" w:cs="Arial"/>
                <w:sz w:val="22"/>
                <w:szCs w:val="22"/>
              </w:rPr>
            </w:pPr>
          </w:p>
          <w:p w14:paraId="5CE774F1" w14:textId="77777777" w:rsidR="00523A9C" w:rsidRDefault="00523A9C" w:rsidP="000904E1">
            <w:pPr>
              <w:jc w:val="both"/>
              <w:rPr>
                <w:rFonts w:ascii="Arial" w:hAnsi="Arial" w:cs="Arial"/>
                <w:sz w:val="22"/>
                <w:szCs w:val="22"/>
              </w:rPr>
            </w:pPr>
          </w:p>
          <w:p w14:paraId="20FE8535" w14:textId="77777777" w:rsidR="00523A9C" w:rsidRDefault="00523A9C" w:rsidP="000904E1">
            <w:pPr>
              <w:jc w:val="both"/>
              <w:rPr>
                <w:rFonts w:ascii="Arial" w:hAnsi="Arial" w:cs="Arial"/>
                <w:sz w:val="22"/>
                <w:szCs w:val="22"/>
              </w:rPr>
            </w:pPr>
          </w:p>
          <w:p w14:paraId="32D86032" w14:textId="5F48FE45" w:rsidR="00523A9C" w:rsidRDefault="00523A9C" w:rsidP="000904E1">
            <w:pPr>
              <w:jc w:val="both"/>
              <w:rPr>
                <w:rFonts w:ascii="Arial" w:hAnsi="Arial" w:cs="Arial"/>
                <w:sz w:val="22"/>
                <w:szCs w:val="22"/>
              </w:rPr>
            </w:pPr>
          </w:p>
        </w:tc>
      </w:tr>
    </w:tbl>
    <w:p w14:paraId="29CBD92B" w14:textId="77777777" w:rsidR="00523A9C" w:rsidRPr="00455891" w:rsidRDefault="00523A9C" w:rsidP="000904E1">
      <w:pPr>
        <w:jc w:val="both"/>
        <w:rPr>
          <w:rFonts w:ascii="Arial" w:hAnsi="Arial" w:cs="Arial"/>
          <w:sz w:val="22"/>
          <w:szCs w:val="22"/>
        </w:rPr>
      </w:pPr>
    </w:p>
    <w:p w14:paraId="24BC2656" w14:textId="77777777" w:rsidR="000904E1" w:rsidRPr="00455891" w:rsidRDefault="000904E1" w:rsidP="000904E1">
      <w:pPr>
        <w:pStyle w:val="Paragraphedeliste"/>
        <w:numPr>
          <w:ilvl w:val="0"/>
          <w:numId w:val="2"/>
        </w:numPr>
        <w:jc w:val="both"/>
        <w:rPr>
          <w:rFonts w:ascii="Arial" w:hAnsi="Arial" w:cs="Arial"/>
          <w:sz w:val="22"/>
          <w:szCs w:val="22"/>
        </w:rPr>
      </w:pPr>
      <w:r w:rsidRPr="00455891">
        <w:rPr>
          <w:rFonts w:ascii="Arial" w:hAnsi="Arial" w:cs="Arial"/>
          <w:sz w:val="22"/>
          <w:szCs w:val="22"/>
        </w:rPr>
        <w:t>Qu’est-ce qui aurait permis de diminuer le nombre d’échantillons contaminés ?</w:t>
      </w:r>
    </w:p>
    <w:p w14:paraId="61177F77" w14:textId="07C0B05E" w:rsidR="000904E1" w:rsidRDefault="000904E1" w:rsidP="000904E1">
      <w:pPr>
        <w:spacing w:line="360" w:lineRule="auto"/>
        <w:jc w:val="both"/>
        <w:rPr>
          <w:rFonts w:ascii="Arial" w:hAnsi="Arial" w:cs="Arial"/>
          <w:sz w:val="22"/>
          <w:szCs w:val="22"/>
        </w:rPr>
      </w:pPr>
      <w:r w:rsidRPr="00455891">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w:t>
      </w:r>
      <w:r w:rsidR="00F73348">
        <w:rPr>
          <w:rFonts w:ascii="Arial" w:hAnsi="Arial" w:cs="Arial"/>
          <w:sz w:val="22"/>
          <w:szCs w:val="22"/>
        </w:rPr>
        <w:t>__________________</w:t>
      </w:r>
    </w:p>
    <w:p w14:paraId="063ABDF9" w14:textId="73F676B3" w:rsidR="002E6E82" w:rsidRPr="00455891" w:rsidRDefault="002E6E82" w:rsidP="000904E1">
      <w:pPr>
        <w:spacing w:line="360" w:lineRule="auto"/>
        <w:jc w:val="both"/>
        <w:rPr>
          <w:rFonts w:ascii="Arial" w:hAnsi="Arial" w:cs="Arial"/>
          <w:sz w:val="22"/>
          <w:szCs w:val="22"/>
        </w:rPr>
      </w:pPr>
      <w:r w:rsidRPr="00455891">
        <w:rPr>
          <w:rFonts w:ascii="Arial" w:hAnsi="Arial" w:cs="Arial"/>
          <w:sz w:val="22"/>
          <w:szCs w:val="22"/>
        </w:rPr>
        <w:t>__________________________________________________________</w:t>
      </w:r>
      <w:r>
        <w:rPr>
          <w:rFonts w:ascii="Arial" w:hAnsi="Arial" w:cs="Arial"/>
          <w:sz w:val="22"/>
          <w:szCs w:val="22"/>
        </w:rPr>
        <w:t>__________________</w:t>
      </w:r>
    </w:p>
    <w:p w14:paraId="1FC8DC4C" w14:textId="54C51F2D" w:rsidR="00496869" w:rsidRDefault="00496869" w:rsidP="00496869">
      <w:pPr>
        <w:jc w:val="both"/>
        <w:rPr>
          <w:rFonts w:ascii="Arial" w:hAnsi="Arial" w:cs="Arial"/>
          <w:b/>
          <w:bCs/>
          <w:sz w:val="22"/>
          <w:szCs w:val="22"/>
        </w:rPr>
      </w:pPr>
    </w:p>
    <w:p w14:paraId="2949EB4C" w14:textId="77777777" w:rsidR="004676F3" w:rsidRPr="00455891" w:rsidRDefault="004676F3" w:rsidP="00496869">
      <w:pPr>
        <w:jc w:val="both"/>
        <w:rPr>
          <w:rFonts w:ascii="Arial" w:hAnsi="Arial" w:cs="Arial"/>
          <w:b/>
          <w:bCs/>
          <w:sz w:val="22"/>
          <w:szCs w:val="22"/>
        </w:rPr>
      </w:pPr>
    </w:p>
    <w:p w14:paraId="27272050" w14:textId="3E10A64E" w:rsidR="00496869" w:rsidRPr="00455891" w:rsidRDefault="00496869" w:rsidP="00496869">
      <w:pPr>
        <w:jc w:val="both"/>
        <w:rPr>
          <w:rFonts w:ascii="Arial" w:hAnsi="Arial" w:cs="Arial"/>
          <w:b/>
          <w:bCs/>
          <w:sz w:val="22"/>
          <w:szCs w:val="22"/>
        </w:rPr>
      </w:pPr>
      <w:r w:rsidRPr="00455891">
        <w:rPr>
          <w:rFonts w:ascii="Arial" w:hAnsi="Arial" w:cs="Arial"/>
          <w:b/>
          <w:bCs/>
          <w:sz w:val="22"/>
          <w:szCs w:val="22"/>
        </w:rPr>
        <w:t>Conclusion</w:t>
      </w:r>
    </w:p>
    <w:p w14:paraId="230F5DBA" w14:textId="77777777" w:rsidR="00496869" w:rsidRPr="00455891" w:rsidRDefault="00496869" w:rsidP="00496869">
      <w:pPr>
        <w:jc w:val="both"/>
        <w:rPr>
          <w:rFonts w:ascii="Arial" w:hAnsi="Arial" w:cs="Arial"/>
          <w:b/>
          <w:bCs/>
          <w:sz w:val="22"/>
          <w:szCs w:val="22"/>
        </w:rPr>
      </w:pPr>
    </w:p>
    <w:p w14:paraId="1F8B790C" w14:textId="684F8755" w:rsidR="00496869" w:rsidRPr="00455891" w:rsidRDefault="00496869" w:rsidP="00496869">
      <w:pPr>
        <w:jc w:val="both"/>
        <w:rPr>
          <w:rFonts w:ascii="Arial" w:hAnsi="Arial" w:cs="Arial"/>
          <w:sz w:val="22"/>
          <w:szCs w:val="22"/>
        </w:rPr>
      </w:pPr>
      <w:r w:rsidRPr="00455891">
        <w:rPr>
          <w:rFonts w:ascii="Arial" w:hAnsi="Arial" w:cs="Arial"/>
          <w:sz w:val="22"/>
          <w:szCs w:val="22"/>
        </w:rPr>
        <w:t>Hypothèse vérifiée ?</w:t>
      </w:r>
    </w:p>
    <w:p w14:paraId="3F0268FD" w14:textId="36702824" w:rsidR="00523A9C" w:rsidRDefault="00496869" w:rsidP="0070041C">
      <w:pPr>
        <w:spacing w:line="360" w:lineRule="auto"/>
        <w:jc w:val="both"/>
        <w:rPr>
          <w:rFonts w:ascii="Arial" w:hAnsi="Arial" w:cs="Arial"/>
          <w:sz w:val="22"/>
          <w:szCs w:val="22"/>
        </w:rPr>
      </w:pPr>
      <w:r w:rsidRPr="00455891">
        <w:rPr>
          <w:rFonts w:ascii="Arial" w:hAnsi="Arial" w:cs="Arial"/>
          <w:sz w:val="22"/>
          <w:szCs w:val="22"/>
        </w:rPr>
        <w:t>________________________________________________________________________________________________________________________________________________________</w:t>
      </w:r>
      <w:r w:rsidR="00523A9C">
        <w:rPr>
          <w:rFonts w:ascii="Arial" w:hAnsi="Arial" w:cs="Arial"/>
          <w:sz w:val="22"/>
          <w:szCs w:val="22"/>
        </w:rPr>
        <w:br w:type="page"/>
      </w:r>
    </w:p>
    <w:p w14:paraId="3843919B" w14:textId="77777777" w:rsidR="00DD46E1" w:rsidRPr="00757C0D" w:rsidRDefault="00DD46E1" w:rsidP="00DD46E1">
      <w:pPr>
        <w:jc w:val="center"/>
        <w:rPr>
          <w:rFonts w:ascii="Arial" w:hAnsi="Arial" w:cs="Arial"/>
          <w:b/>
          <w:bCs/>
          <w:sz w:val="32"/>
          <w:szCs w:val="32"/>
        </w:rPr>
      </w:pPr>
      <w:r w:rsidRPr="00757C0D">
        <w:rPr>
          <w:rFonts w:ascii="Arial" w:hAnsi="Arial" w:cs="Arial"/>
          <w:b/>
          <w:bCs/>
          <w:sz w:val="32"/>
          <w:szCs w:val="32"/>
        </w:rPr>
        <w:lastRenderedPageBreak/>
        <w:t>Épidémie simulée</w:t>
      </w:r>
    </w:p>
    <w:p w14:paraId="1335BCF4" w14:textId="77777777" w:rsidR="00DD46E1" w:rsidRDefault="00DD46E1" w:rsidP="00DD46E1">
      <w:pPr>
        <w:jc w:val="center"/>
        <w:rPr>
          <w:rFonts w:ascii="Arial" w:hAnsi="Arial" w:cs="Arial"/>
        </w:rPr>
      </w:pPr>
    </w:p>
    <w:p w14:paraId="0F9EA7B9" w14:textId="2FCC55B9" w:rsidR="00DD46E1" w:rsidRPr="00455891" w:rsidRDefault="00DD46E1" w:rsidP="00DD46E1">
      <w:pPr>
        <w:rPr>
          <w:rFonts w:ascii="Arial" w:hAnsi="Arial" w:cs="Arial"/>
          <w:b/>
          <w:bCs/>
          <w:sz w:val="22"/>
          <w:szCs w:val="22"/>
        </w:rPr>
      </w:pPr>
      <w:r>
        <w:rPr>
          <w:rFonts w:ascii="Arial" w:hAnsi="Arial" w:cs="Arial"/>
          <w:b/>
          <w:bCs/>
          <w:sz w:val="22"/>
          <w:szCs w:val="22"/>
        </w:rPr>
        <w:t>Pour</w:t>
      </w:r>
      <w:r w:rsidRPr="00455891">
        <w:rPr>
          <w:rFonts w:ascii="Arial" w:hAnsi="Arial" w:cs="Arial"/>
          <w:b/>
          <w:bCs/>
          <w:sz w:val="22"/>
          <w:szCs w:val="22"/>
        </w:rPr>
        <w:t xml:space="preserve"> </w:t>
      </w:r>
      <w:proofErr w:type="gramStart"/>
      <w:r w:rsidRPr="00455891">
        <w:rPr>
          <w:rFonts w:ascii="Arial" w:hAnsi="Arial" w:cs="Arial"/>
          <w:b/>
          <w:bCs/>
          <w:sz w:val="22"/>
          <w:szCs w:val="22"/>
        </w:rPr>
        <w:t>l’enseignant.e/technicien.ne</w:t>
      </w:r>
      <w:proofErr w:type="gramEnd"/>
      <w:r w:rsidRPr="00455891">
        <w:rPr>
          <w:rFonts w:ascii="Arial" w:hAnsi="Arial" w:cs="Arial"/>
          <w:b/>
          <w:bCs/>
          <w:sz w:val="22"/>
          <w:szCs w:val="22"/>
        </w:rPr>
        <w:t xml:space="preserve"> en travaux pratiques :</w:t>
      </w:r>
    </w:p>
    <w:p w14:paraId="549517D5" w14:textId="77777777" w:rsidR="00DD46E1" w:rsidRPr="00455891" w:rsidRDefault="00DD46E1" w:rsidP="00DD46E1">
      <w:pPr>
        <w:rPr>
          <w:rFonts w:ascii="Arial" w:hAnsi="Arial" w:cs="Arial"/>
          <w:sz w:val="22"/>
          <w:szCs w:val="22"/>
        </w:rPr>
      </w:pPr>
    </w:p>
    <w:p w14:paraId="040F0190" w14:textId="030DBC9B" w:rsidR="00EC58B3" w:rsidRPr="00455891" w:rsidRDefault="00EC58B3">
      <w:pPr>
        <w:rPr>
          <w:rFonts w:ascii="Arial" w:hAnsi="Arial" w:cs="Arial"/>
          <w:sz w:val="22"/>
          <w:szCs w:val="22"/>
        </w:rPr>
      </w:pPr>
      <w:r w:rsidRPr="00455891">
        <w:rPr>
          <w:rFonts w:ascii="Arial" w:hAnsi="Arial" w:cs="Arial"/>
          <w:sz w:val="22"/>
          <w:szCs w:val="22"/>
        </w:rPr>
        <w:t>Voici</w:t>
      </w:r>
      <w:r w:rsidR="000D2194" w:rsidRPr="00455891">
        <w:rPr>
          <w:rFonts w:ascii="Arial" w:hAnsi="Arial" w:cs="Arial"/>
          <w:sz w:val="22"/>
          <w:szCs w:val="22"/>
        </w:rPr>
        <w:t xml:space="preserve"> </w:t>
      </w:r>
      <w:r w:rsidR="00C47F35">
        <w:rPr>
          <w:rFonts w:ascii="Arial" w:hAnsi="Arial" w:cs="Arial"/>
          <w:sz w:val="22"/>
          <w:szCs w:val="22"/>
        </w:rPr>
        <w:t>un</w:t>
      </w:r>
      <w:r w:rsidRPr="00455891">
        <w:rPr>
          <w:rFonts w:ascii="Arial" w:hAnsi="Arial" w:cs="Arial"/>
          <w:sz w:val="22"/>
          <w:szCs w:val="22"/>
        </w:rPr>
        <w:t xml:space="preserve"> exemple pour vous donner une idée </w:t>
      </w:r>
      <w:r w:rsidR="000D2194" w:rsidRPr="00455891">
        <w:rPr>
          <w:rFonts w:ascii="Arial" w:hAnsi="Arial" w:cs="Arial"/>
          <w:sz w:val="22"/>
          <w:szCs w:val="22"/>
        </w:rPr>
        <w:t>de l’analyse</w:t>
      </w:r>
      <w:r w:rsidRPr="00455891">
        <w:rPr>
          <w:rFonts w:ascii="Arial" w:hAnsi="Arial" w:cs="Arial"/>
          <w:sz w:val="22"/>
          <w:szCs w:val="22"/>
        </w:rPr>
        <w:t xml:space="preserve"> </w:t>
      </w:r>
      <w:r w:rsidR="000D2194" w:rsidRPr="00455891">
        <w:rPr>
          <w:rFonts w:ascii="Arial" w:hAnsi="Arial" w:cs="Arial"/>
          <w:sz w:val="22"/>
          <w:szCs w:val="22"/>
        </w:rPr>
        <w:t xml:space="preserve">des résultats </w:t>
      </w:r>
      <w:r w:rsidRPr="00455891">
        <w:rPr>
          <w:rFonts w:ascii="Arial" w:hAnsi="Arial" w:cs="Arial"/>
          <w:sz w:val="22"/>
          <w:szCs w:val="22"/>
        </w:rPr>
        <w:t>(particulièrement en lien avec la question #</w:t>
      </w:r>
      <w:r w:rsidR="008A35AB">
        <w:rPr>
          <w:rFonts w:ascii="Arial" w:hAnsi="Arial" w:cs="Arial"/>
          <w:sz w:val="22"/>
          <w:szCs w:val="22"/>
        </w:rPr>
        <w:t>3</w:t>
      </w:r>
      <w:r w:rsidRPr="00455891">
        <w:rPr>
          <w:rFonts w:ascii="Arial" w:hAnsi="Arial" w:cs="Arial"/>
          <w:sz w:val="22"/>
          <w:szCs w:val="22"/>
        </w:rPr>
        <w:t>) :</w:t>
      </w:r>
    </w:p>
    <w:p w14:paraId="6F479080" w14:textId="77777777" w:rsidR="004C6AB0" w:rsidRDefault="004C6AB0">
      <w:pPr>
        <w:rPr>
          <w:rFonts w:ascii="Arial" w:hAnsi="Arial" w:cs="Arial"/>
        </w:rPr>
      </w:pPr>
    </w:p>
    <w:tbl>
      <w:tblPr>
        <w:tblW w:w="9360" w:type="dxa"/>
        <w:tblCellMar>
          <w:left w:w="70" w:type="dxa"/>
          <w:right w:w="70" w:type="dxa"/>
        </w:tblCellMar>
        <w:tblLook w:val="04A0" w:firstRow="1" w:lastRow="0" w:firstColumn="1" w:lastColumn="0" w:noHBand="0" w:noVBand="1"/>
      </w:tblPr>
      <w:tblGrid>
        <w:gridCol w:w="1201"/>
        <w:gridCol w:w="2061"/>
        <w:gridCol w:w="2126"/>
        <w:gridCol w:w="1986"/>
        <w:gridCol w:w="1986"/>
      </w:tblGrid>
      <w:tr w:rsidR="004C6AB0" w:rsidRPr="00455891" w14:paraId="75FFD10E" w14:textId="77777777" w:rsidTr="00F8648A">
        <w:trPr>
          <w:trHeight w:val="290"/>
        </w:trPr>
        <w:tc>
          <w:tcPr>
            <w:tcW w:w="1201" w:type="dxa"/>
            <w:vMerge w:val="restart"/>
            <w:tcBorders>
              <w:top w:val="nil"/>
              <w:left w:val="nil"/>
              <w:bottom w:val="single" w:sz="8" w:space="0" w:color="000000"/>
              <w:right w:val="single" w:sz="4" w:space="0" w:color="auto"/>
            </w:tcBorders>
            <w:shd w:val="clear" w:color="000000" w:fill="FFFFFF"/>
            <w:noWrap/>
            <w:vAlign w:val="center"/>
            <w:hideMark/>
          </w:tcPr>
          <w:p w14:paraId="3DB3D17E" w14:textId="77777777" w:rsidR="004C6AB0" w:rsidRPr="00455891" w:rsidRDefault="004C6AB0" w:rsidP="00F8648A">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Étudiant #</w:t>
            </w:r>
          </w:p>
        </w:tc>
        <w:tc>
          <w:tcPr>
            <w:tcW w:w="4187" w:type="dxa"/>
            <w:gridSpan w:val="2"/>
            <w:tcBorders>
              <w:top w:val="nil"/>
              <w:left w:val="nil"/>
              <w:bottom w:val="nil"/>
              <w:right w:val="single" w:sz="4" w:space="0" w:color="auto"/>
            </w:tcBorders>
            <w:shd w:val="clear" w:color="000000" w:fill="FFFFFF"/>
            <w:noWrap/>
            <w:vAlign w:val="center"/>
            <w:hideMark/>
          </w:tcPr>
          <w:p w14:paraId="367896DB" w14:textId="77777777" w:rsidR="004C6AB0" w:rsidRPr="00455891" w:rsidRDefault="004C6AB0" w:rsidP="00F8648A">
            <w:pPr>
              <w:jc w:val="center"/>
              <w:rPr>
                <w:rFonts w:ascii="Arial" w:eastAsia="Times New Roman" w:hAnsi="Arial" w:cs="Arial"/>
                <w:b/>
                <w:bCs/>
                <w:sz w:val="22"/>
                <w:szCs w:val="22"/>
                <w:lang w:eastAsia="fr-CA"/>
              </w:rPr>
            </w:pPr>
            <w:r w:rsidRPr="00455891">
              <w:rPr>
                <w:rFonts w:ascii="Arial" w:eastAsia="Times New Roman" w:hAnsi="Arial" w:cs="Arial"/>
                <w:b/>
                <w:bCs/>
                <w:sz w:val="22"/>
                <w:szCs w:val="22"/>
                <w:lang w:eastAsia="fr-CA"/>
              </w:rPr>
              <w:t>A fait un mélange avec l’étudiant #</w:t>
            </w:r>
          </w:p>
        </w:tc>
        <w:tc>
          <w:tcPr>
            <w:tcW w:w="3972" w:type="dxa"/>
            <w:gridSpan w:val="2"/>
            <w:tcBorders>
              <w:top w:val="nil"/>
              <w:left w:val="single" w:sz="4" w:space="0" w:color="auto"/>
              <w:bottom w:val="nil"/>
              <w:right w:val="nil"/>
            </w:tcBorders>
            <w:shd w:val="clear" w:color="000000" w:fill="FFFFFF"/>
            <w:vAlign w:val="center"/>
          </w:tcPr>
          <w:p w14:paraId="4B401F5B" w14:textId="77777777" w:rsidR="004C6AB0" w:rsidRPr="00455891" w:rsidRDefault="004C6AB0" w:rsidP="00F8648A">
            <w:pPr>
              <w:jc w:val="center"/>
              <w:rPr>
                <w:rFonts w:ascii="Arial" w:eastAsia="Times New Roman" w:hAnsi="Arial" w:cs="Arial"/>
                <w:b/>
                <w:bCs/>
                <w:sz w:val="22"/>
                <w:szCs w:val="22"/>
                <w:lang w:eastAsia="fr-CA"/>
              </w:rPr>
            </w:pPr>
            <w:r>
              <w:rPr>
                <w:rFonts w:ascii="Arial" w:eastAsia="Times New Roman" w:hAnsi="Arial" w:cs="Arial"/>
                <w:b/>
                <w:bCs/>
                <w:sz w:val="22"/>
                <w:szCs w:val="22"/>
                <w:lang w:eastAsia="fr-CA"/>
              </w:rPr>
              <w:t>Contamination des éprouvettes ?</w:t>
            </w:r>
          </w:p>
        </w:tc>
      </w:tr>
      <w:tr w:rsidR="004C6AB0" w:rsidRPr="00455891" w14:paraId="1BB2B0A7" w14:textId="77777777" w:rsidTr="00F8648A">
        <w:trPr>
          <w:trHeight w:val="300"/>
        </w:trPr>
        <w:tc>
          <w:tcPr>
            <w:tcW w:w="1201" w:type="dxa"/>
            <w:vMerge/>
            <w:tcBorders>
              <w:top w:val="nil"/>
              <w:left w:val="nil"/>
              <w:bottom w:val="single" w:sz="8" w:space="0" w:color="000000"/>
              <w:right w:val="single" w:sz="4" w:space="0" w:color="auto"/>
            </w:tcBorders>
            <w:vAlign w:val="center"/>
            <w:hideMark/>
          </w:tcPr>
          <w:p w14:paraId="7203EE9C" w14:textId="77777777" w:rsidR="004C6AB0" w:rsidRPr="00455891" w:rsidRDefault="004C6AB0" w:rsidP="00F8648A">
            <w:pPr>
              <w:rPr>
                <w:rFonts w:ascii="Arial" w:eastAsia="Times New Roman" w:hAnsi="Arial" w:cs="Arial"/>
                <w:b/>
                <w:bCs/>
                <w:color w:val="000000"/>
                <w:sz w:val="22"/>
                <w:szCs w:val="22"/>
                <w:lang w:eastAsia="fr-CA"/>
              </w:rPr>
            </w:pPr>
          </w:p>
        </w:tc>
        <w:tc>
          <w:tcPr>
            <w:tcW w:w="2061" w:type="dxa"/>
            <w:tcBorders>
              <w:top w:val="nil"/>
              <w:left w:val="nil"/>
              <w:bottom w:val="single" w:sz="8" w:space="0" w:color="auto"/>
              <w:right w:val="nil"/>
            </w:tcBorders>
            <w:shd w:val="clear" w:color="000000" w:fill="FFFFFF"/>
            <w:noWrap/>
            <w:vAlign w:val="center"/>
            <w:hideMark/>
          </w:tcPr>
          <w:p w14:paraId="1BE5BF80" w14:textId="77777777" w:rsidR="004C6AB0" w:rsidRPr="00455891" w:rsidRDefault="004C6AB0" w:rsidP="00F8648A">
            <w:pPr>
              <w:jc w:val="center"/>
              <w:rPr>
                <w:rFonts w:ascii="Arial" w:eastAsia="Times New Roman" w:hAnsi="Arial" w:cs="Arial"/>
                <w:b/>
                <w:bCs/>
                <w:sz w:val="22"/>
                <w:szCs w:val="22"/>
                <w:lang w:eastAsia="fr-CA"/>
              </w:rPr>
            </w:pPr>
            <w:r w:rsidRPr="00455891">
              <w:rPr>
                <w:rFonts w:ascii="Arial" w:eastAsia="Times New Roman" w:hAnsi="Arial" w:cs="Arial"/>
                <w:b/>
                <w:bCs/>
                <w:sz w:val="22"/>
                <w:szCs w:val="22"/>
                <w:lang w:eastAsia="fr-CA"/>
              </w:rPr>
              <w:t>Échange 1</w:t>
            </w:r>
          </w:p>
        </w:tc>
        <w:tc>
          <w:tcPr>
            <w:tcW w:w="2126" w:type="dxa"/>
            <w:tcBorders>
              <w:top w:val="nil"/>
              <w:left w:val="single" w:sz="4" w:space="0" w:color="auto"/>
              <w:bottom w:val="single" w:sz="8" w:space="0" w:color="auto"/>
              <w:right w:val="nil"/>
            </w:tcBorders>
            <w:shd w:val="clear" w:color="000000" w:fill="FFFFFF"/>
            <w:noWrap/>
            <w:vAlign w:val="center"/>
            <w:hideMark/>
          </w:tcPr>
          <w:p w14:paraId="57F04978" w14:textId="77777777" w:rsidR="004C6AB0" w:rsidRPr="00455891" w:rsidRDefault="004C6AB0" w:rsidP="00F8648A">
            <w:pPr>
              <w:jc w:val="center"/>
              <w:rPr>
                <w:rFonts w:ascii="Arial" w:eastAsia="Times New Roman" w:hAnsi="Arial" w:cs="Arial"/>
                <w:b/>
                <w:bCs/>
                <w:sz w:val="22"/>
                <w:szCs w:val="22"/>
                <w:lang w:eastAsia="fr-CA"/>
              </w:rPr>
            </w:pPr>
            <w:r w:rsidRPr="00455891">
              <w:rPr>
                <w:rFonts w:ascii="Arial" w:eastAsia="Times New Roman" w:hAnsi="Arial" w:cs="Arial"/>
                <w:b/>
                <w:bCs/>
                <w:sz w:val="22"/>
                <w:szCs w:val="22"/>
                <w:lang w:eastAsia="fr-CA"/>
              </w:rPr>
              <w:t>Échange 2</w:t>
            </w:r>
          </w:p>
        </w:tc>
        <w:tc>
          <w:tcPr>
            <w:tcW w:w="1986" w:type="dxa"/>
            <w:tcBorders>
              <w:top w:val="nil"/>
              <w:left w:val="single" w:sz="4" w:space="0" w:color="auto"/>
              <w:bottom w:val="single" w:sz="8" w:space="0" w:color="auto"/>
              <w:right w:val="nil"/>
            </w:tcBorders>
            <w:shd w:val="clear" w:color="000000" w:fill="FFFFFF"/>
            <w:vAlign w:val="center"/>
          </w:tcPr>
          <w:p w14:paraId="383F74BC" w14:textId="77777777" w:rsidR="004C6AB0" w:rsidRPr="00455891" w:rsidRDefault="004C6AB0" w:rsidP="00F8648A">
            <w:pPr>
              <w:jc w:val="center"/>
              <w:rPr>
                <w:rFonts w:ascii="Arial" w:eastAsia="Times New Roman" w:hAnsi="Arial" w:cs="Arial"/>
                <w:b/>
                <w:bCs/>
                <w:sz w:val="22"/>
                <w:szCs w:val="22"/>
                <w:lang w:eastAsia="fr-CA"/>
              </w:rPr>
            </w:pPr>
            <w:r>
              <w:rPr>
                <w:rFonts w:ascii="Arial" w:eastAsia="Times New Roman" w:hAnsi="Arial" w:cs="Arial"/>
                <w:b/>
                <w:bCs/>
                <w:sz w:val="22"/>
                <w:szCs w:val="22"/>
                <w:lang w:eastAsia="fr-CA"/>
              </w:rPr>
              <w:t>A</w:t>
            </w:r>
          </w:p>
        </w:tc>
        <w:tc>
          <w:tcPr>
            <w:tcW w:w="1986" w:type="dxa"/>
            <w:tcBorders>
              <w:top w:val="nil"/>
              <w:left w:val="single" w:sz="4" w:space="0" w:color="auto"/>
              <w:bottom w:val="single" w:sz="8" w:space="0" w:color="auto"/>
              <w:right w:val="nil"/>
            </w:tcBorders>
            <w:shd w:val="clear" w:color="000000" w:fill="FFFFFF"/>
            <w:vAlign w:val="center"/>
          </w:tcPr>
          <w:p w14:paraId="756E189A" w14:textId="77777777" w:rsidR="004C6AB0" w:rsidRPr="00455891" w:rsidRDefault="004C6AB0" w:rsidP="00F8648A">
            <w:pPr>
              <w:jc w:val="center"/>
              <w:rPr>
                <w:rFonts w:ascii="Arial" w:eastAsia="Times New Roman" w:hAnsi="Arial" w:cs="Arial"/>
                <w:b/>
                <w:bCs/>
                <w:sz w:val="22"/>
                <w:szCs w:val="22"/>
                <w:lang w:eastAsia="fr-CA"/>
              </w:rPr>
            </w:pPr>
            <w:r>
              <w:rPr>
                <w:rFonts w:ascii="Arial" w:eastAsia="Times New Roman" w:hAnsi="Arial" w:cs="Arial"/>
                <w:b/>
                <w:bCs/>
                <w:sz w:val="22"/>
                <w:szCs w:val="22"/>
                <w:lang w:eastAsia="fr-CA"/>
              </w:rPr>
              <w:t>B</w:t>
            </w:r>
          </w:p>
        </w:tc>
      </w:tr>
      <w:tr w:rsidR="004C6AB0" w:rsidRPr="00455891" w14:paraId="0B265F46" w14:textId="77777777" w:rsidTr="00F8648A">
        <w:trPr>
          <w:trHeight w:val="290"/>
        </w:trPr>
        <w:tc>
          <w:tcPr>
            <w:tcW w:w="1201" w:type="dxa"/>
            <w:tcBorders>
              <w:top w:val="nil"/>
              <w:left w:val="nil"/>
              <w:bottom w:val="single" w:sz="4" w:space="0" w:color="auto"/>
              <w:right w:val="nil"/>
            </w:tcBorders>
            <w:shd w:val="clear" w:color="000000" w:fill="FFFFFF"/>
            <w:noWrap/>
            <w:vAlign w:val="bottom"/>
            <w:hideMark/>
          </w:tcPr>
          <w:p w14:paraId="312FAEF1" w14:textId="77777777" w:rsidR="004C6AB0" w:rsidRPr="00455891" w:rsidRDefault="004C6AB0" w:rsidP="00F8648A">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1</w:t>
            </w:r>
          </w:p>
        </w:tc>
        <w:tc>
          <w:tcPr>
            <w:tcW w:w="2061" w:type="dxa"/>
            <w:tcBorders>
              <w:top w:val="nil"/>
              <w:left w:val="single" w:sz="4" w:space="0" w:color="auto"/>
              <w:bottom w:val="single" w:sz="4" w:space="0" w:color="auto"/>
              <w:right w:val="nil"/>
            </w:tcBorders>
            <w:shd w:val="clear" w:color="auto" w:fill="auto"/>
            <w:noWrap/>
            <w:vAlign w:val="bottom"/>
            <w:hideMark/>
          </w:tcPr>
          <w:p w14:paraId="0D5716D7" w14:textId="599B28EE"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10</w:t>
            </w:r>
          </w:p>
        </w:tc>
        <w:tc>
          <w:tcPr>
            <w:tcW w:w="2126" w:type="dxa"/>
            <w:tcBorders>
              <w:top w:val="nil"/>
              <w:left w:val="single" w:sz="4" w:space="0" w:color="auto"/>
              <w:bottom w:val="single" w:sz="4" w:space="0" w:color="auto"/>
              <w:right w:val="nil"/>
            </w:tcBorders>
            <w:shd w:val="clear" w:color="000000" w:fill="FFFFFF"/>
            <w:noWrap/>
            <w:vAlign w:val="bottom"/>
            <w:hideMark/>
          </w:tcPr>
          <w:p w14:paraId="6113EDED" w14:textId="7A573DEB"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7</w:t>
            </w:r>
          </w:p>
        </w:tc>
        <w:tc>
          <w:tcPr>
            <w:tcW w:w="1986" w:type="dxa"/>
            <w:tcBorders>
              <w:top w:val="nil"/>
              <w:left w:val="single" w:sz="4" w:space="0" w:color="auto"/>
              <w:bottom w:val="single" w:sz="4" w:space="0" w:color="auto"/>
              <w:right w:val="nil"/>
            </w:tcBorders>
            <w:shd w:val="clear" w:color="000000" w:fill="FFFFFF"/>
          </w:tcPr>
          <w:p w14:paraId="549B834D" w14:textId="1591E2DC"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Non</w:t>
            </w:r>
          </w:p>
        </w:tc>
        <w:tc>
          <w:tcPr>
            <w:tcW w:w="1986" w:type="dxa"/>
            <w:tcBorders>
              <w:top w:val="nil"/>
              <w:left w:val="single" w:sz="4" w:space="0" w:color="auto"/>
              <w:bottom w:val="single" w:sz="4" w:space="0" w:color="auto"/>
              <w:right w:val="nil"/>
            </w:tcBorders>
            <w:shd w:val="clear" w:color="000000" w:fill="FFFFFF"/>
          </w:tcPr>
          <w:p w14:paraId="6D08F185" w14:textId="499FBCAC" w:rsidR="004C6AB0" w:rsidRPr="004C6AB0" w:rsidRDefault="004C6AB0" w:rsidP="00F8648A">
            <w:pPr>
              <w:jc w:val="center"/>
              <w:rPr>
                <w:rFonts w:ascii="Arial" w:eastAsia="Times New Roman" w:hAnsi="Arial" w:cs="Arial"/>
                <w:color w:val="FF66CC"/>
                <w:sz w:val="22"/>
                <w:szCs w:val="22"/>
                <w:lang w:eastAsia="fr-CA"/>
              </w:rPr>
            </w:pPr>
            <w:r w:rsidRPr="004C6AB0">
              <w:rPr>
                <w:rFonts w:ascii="Arial" w:eastAsia="Times New Roman" w:hAnsi="Arial" w:cs="Arial"/>
                <w:color w:val="FF66CC"/>
                <w:sz w:val="22"/>
                <w:szCs w:val="22"/>
                <w:lang w:eastAsia="fr-CA"/>
              </w:rPr>
              <w:t>Oui</w:t>
            </w:r>
          </w:p>
        </w:tc>
      </w:tr>
      <w:tr w:rsidR="004C6AB0" w:rsidRPr="00455891" w14:paraId="7E47B3D0" w14:textId="77777777" w:rsidTr="00F8648A">
        <w:trPr>
          <w:trHeight w:val="290"/>
        </w:trPr>
        <w:tc>
          <w:tcPr>
            <w:tcW w:w="1201" w:type="dxa"/>
            <w:tcBorders>
              <w:top w:val="nil"/>
              <w:left w:val="nil"/>
              <w:bottom w:val="single" w:sz="4" w:space="0" w:color="auto"/>
              <w:right w:val="nil"/>
            </w:tcBorders>
            <w:shd w:val="clear" w:color="000000" w:fill="FFFFFF"/>
            <w:noWrap/>
            <w:vAlign w:val="bottom"/>
            <w:hideMark/>
          </w:tcPr>
          <w:p w14:paraId="5A21BFE5" w14:textId="77777777" w:rsidR="004C6AB0" w:rsidRPr="00455891" w:rsidRDefault="004C6AB0" w:rsidP="00F8648A">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2</w:t>
            </w:r>
          </w:p>
        </w:tc>
        <w:tc>
          <w:tcPr>
            <w:tcW w:w="2061" w:type="dxa"/>
            <w:tcBorders>
              <w:top w:val="nil"/>
              <w:left w:val="single" w:sz="4" w:space="0" w:color="auto"/>
              <w:bottom w:val="single" w:sz="4" w:space="0" w:color="auto"/>
              <w:right w:val="nil"/>
            </w:tcBorders>
            <w:shd w:val="clear" w:color="000000" w:fill="FFFFFF"/>
            <w:noWrap/>
            <w:vAlign w:val="bottom"/>
            <w:hideMark/>
          </w:tcPr>
          <w:p w14:paraId="5BCB8842" w14:textId="042CD93A"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7</w:t>
            </w:r>
          </w:p>
        </w:tc>
        <w:tc>
          <w:tcPr>
            <w:tcW w:w="2126" w:type="dxa"/>
            <w:tcBorders>
              <w:top w:val="nil"/>
              <w:left w:val="single" w:sz="4" w:space="0" w:color="auto"/>
              <w:bottom w:val="single" w:sz="4" w:space="0" w:color="auto"/>
              <w:right w:val="nil"/>
            </w:tcBorders>
            <w:shd w:val="clear" w:color="000000" w:fill="FFFFFF"/>
            <w:noWrap/>
            <w:vAlign w:val="bottom"/>
            <w:hideMark/>
          </w:tcPr>
          <w:p w14:paraId="2A37448A" w14:textId="7FEF4A2B"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5</w:t>
            </w:r>
          </w:p>
        </w:tc>
        <w:tc>
          <w:tcPr>
            <w:tcW w:w="1986" w:type="dxa"/>
            <w:tcBorders>
              <w:top w:val="nil"/>
              <w:left w:val="single" w:sz="4" w:space="0" w:color="auto"/>
              <w:bottom w:val="single" w:sz="4" w:space="0" w:color="auto"/>
              <w:right w:val="nil"/>
            </w:tcBorders>
            <w:shd w:val="clear" w:color="000000" w:fill="FFFFFF"/>
          </w:tcPr>
          <w:p w14:paraId="254D1F93" w14:textId="10D3ACDC"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Non</w:t>
            </w:r>
          </w:p>
        </w:tc>
        <w:tc>
          <w:tcPr>
            <w:tcW w:w="1986" w:type="dxa"/>
            <w:tcBorders>
              <w:top w:val="nil"/>
              <w:left w:val="single" w:sz="4" w:space="0" w:color="auto"/>
              <w:bottom w:val="single" w:sz="4" w:space="0" w:color="auto"/>
              <w:right w:val="nil"/>
            </w:tcBorders>
            <w:shd w:val="clear" w:color="000000" w:fill="FFFFFF"/>
          </w:tcPr>
          <w:p w14:paraId="1AC12225" w14:textId="3475326E" w:rsidR="004C6AB0" w:rsidRPr="004C6AB0" w:rsidRDefault="004C6AB0" w:rsidP="00F8648A">
            <w:pPr>
              <w:jc w:val="center"/>
              <w:rPr>
                <w:rFonts w:ascii="Arial" w:eastAsia="Times New Roman" w:hAnsi="Arial" w:cs="Arial"/>
                <w:color w:val="FF66CC"/>
                <w:sz w:val="22"/>
                <w:szCs w:val="22"/>
                <w:lang w:eastAsia="fr-CA"/>
              </w:rPr>
            </w:pPr>
            <w:r w:rsidRPr="004C6AB0">
              <w:rPr>
                <w:rFonts w:ascii="Arial" w:eastAsia="Times New Roman" w:hAnsi="Arial" w:cs="Arial"/>
                <w:color w:val="FF66CC"/>
                <w:sz w:val="22"/>
                <w:szCs w:val="22"/>
                <w:lang w:eastAsia="fr-CA"/>
              </w:rPr>
              <w:t>Oui</w:t>
            </w:r>
          </w:p>
        </w:tc>
      </w:tr>
      <w:tr w:rsidR="004C6AB0" w:rsidRPr="00455891" w14:paraId="03E13605" w14:textId="77777777" w:rsidTr="00F8648A">
        <w:trPr>
          <w:trHeight w:val="290"/>
        </w:trPr>
        <w:tc>
          <w:tcPr>
            <w:tcW w:w="1201" w:type="dxa"/>
            <w:tcBorders>
              <w:top w:val="nil"/>
              <w:left w:val="nil"/>
              <w:bottom w:val="single" w:sz="4" w:space="0" w:color="auto"/>
              <w:right w:val="nil"/>
            </w:tcBorders>
            <w:shd w:val="clear" w:color="000000" w:fill="FFFFFF"/>
            <w:noWrap/>
            <w:vAlign w:val="bottom"/>
            <w:hideMark/>
          </w:tcPr>
          <w:p w14:paraId="1FCA329E" w14:textId="77777777" w:rsidR="004C6AB0" w:rsidRPr="00455891" w:rsidRDefault="004C6AB0" w:rsidP="00F8648A">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3</w:t>
            </w:r>
          </w:p>
        </w:tc>
        <w:tc>
          <w:tcPr>
            <w:tcW w:w="2061" w:type="dxa"/>
            <w:tcBorders>
              <w:top w:val="nil"/>
              <w:left w:val="single" w:sz="4" w:space="0" w:color="auto"/>
              <w:bottom w:val="single" w:sz="4" w:space="0" w:color="auto"/>
              <w:right w:val="nil"/>
            </w:tcBorders>
            <w:shd w:val="clear" w:color="000000" w:fill="FFFFFF"/>
            <w:noWrap/>
            <w:vAlign w:val="bottom"/>
            <w:hideMark/>
          </w:tcPr>
          <w:p w14:paraId="2B049B36" w14:textId="47963E91"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4</w:t>
            </w:r>
          </w:p>
        </w:tc>
        <w:tc>
          <w:tcPr>
            <w:tcW w:w="2126" w:type="dxa"/>
            <w:tcBorders>
              <w:top w:val="nil"/>
              <w:left w:val="single" w:sz="4" w:space="0" w:color="auto"/>
              <w:bottom w:val="single" w:sz="4" w:space="0" w:color="auto"/>
              <w:right w:val="nil"/>
            </w:tcBorders>
            <w:shd w:val="clear" w:color="000000" w:fill="FFFFFF"/>
            <w:noWrap/>
            <w:vAlign w:val="bottom"/>
            <w:hideMark/>
          </w:tcPr>
          <w:p w14:paraId="6AC328DA" w14:textId="19FD3FBF"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1</w:t>
            </w:r>
          </w:p>
        </w:tc>
        <w:tc>
          <w:tcPr>
            <w:tcW w:w="1986" w:type="dxa"/>
            <w:tcBorders>
              <w:top w:val="nil"/>
              <w:left w:val="single" w:sz="4" w:space="0" w:color="auto"/>
              <w:bottom w:val="single" w:sz="4" w:space="0" w:color="auto"/>
              <w:right w:val="nil"/>
            </w:tcBorders>
            <w:shd w:val="clear" w:color="000000" w:fill="FFFFFF"/>
          </w:tcPr>
          <w:p w14:paraId="5C0322E9" w14:textId="17CE0D61"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Non</w:t>
            </w:r>
          </w:p>
        </w:tc>
        <w:tc>
          <w:tcPr>
            <w:tcW w:w="1986" w:type="dxa"/>
            <w:tcBorders>
              <w:top w:val="nil"/>
              <w:left w:val="single" w:sz="4" w:space="0" w:color="auto"/>
              <w:bottom w:val="single" w:sz="4" w:space="0" w:color="auto"/>
              <w:right w:val="nil"/>
            </w:tcBorders>
            <w:shd w:val="clear" w:color="000000" w:fill="FFFFFF"/>
          </w:tcPr>
          <w:p w14:paraId="7F5F3E2D" w14:textId="3E77DFA6" w:rsidR="004C6AB0" w:rsidRPr="004C6AB0" w:rsidRDefault="004C6AB0" w:rsidP="00F8648A">
            <w:pPr>
              <w:jc w:val="center"/>
              <w:rPr>
                <w:rFonts w:ascii="Arial" w:eastAsia="Times New Roman" w:hAnsi="Arial" w:cs="Arial"/>
                <w:color w:val="FF66CC"/>
                <w:sz w:val="22"/>
                <w:szCs w:val="22"/>
                <w:lang w:eastAsia="fr-CA"/>
              </w:rPr>
            </w:pPr>
            <w:r w:rsidRPr="004C6AB0">
              <w:rPr>
                <w:rFonts w:ascii="Arial" w:eastAsia="Times New Roman" w:hAnsi="Arial" w:cs="Arial"/>
                <w:color w:val="FF66CC"/>
                <w:sz w:val="22"/>
                <w:szCs w:val="22"/>
                <w:lang w:eastAsia="fr-CA"/>
              </w:rPr>
              <w:t>Oui</w:t>
            </w:r>
          </w:p>
        </w:tc>
      </w:tr>
      <w:tr w:rsidR="004C6AB0" w:rsidRPr="00455891" w14:paraId="1078AEC7" w14:textId="77777777" w:rsidTr="00F8648A">
        <w:trPr>
          <w:trHeight w:val="290"/>
        </w:trPr>
        <w:tc>
          <w:tcPr>
            <w:tcW w:w="1201" w:type="dxa"/>
            <w:tcBorders>
              <w:top w:val="nil"/>
              <w:left w:val="nil"/>
              <w:bottom w:val="single" w:sz="4" w:space="0" w:color="auto"/>
              <w:right w:val="nil"/>
            </w:tcBorders>
            <w:shd w:val="clear" w:color="000000" w:fill="FFFFFF"/>
            <w:noWrap/>
            <w:vAlign w:val="bottom"/>
            <w:hideMark/>
          </w:tcPr>
          <w:p w14:paraId="71E2000E" w14:textId="77777777" w:rsidR="004C6AB0" w:rsidRPr="00455891" w:rsidRDefault="004C6AB0" w:rsidP="00F8648A">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4</w:t>
            </w:r>
          </w:p>
        </w:tc>
        <w:tc>
          <w:tcPr>
            <w:tcW w:w="2061" w:type="dxa"/>
            <w:tcBorders>
              <w:top w:val="nil"/>
              <w:left w:val="single" w:sz="4" w:space="0" w:color="auto"/>
              <w:bottom w:val="single" w:sz="4" w:space="0" w:color="auto"/>
              <w:right w:val="nil"/>
            </w:tcBorders>
            <w:shd w:val="clear" w:color="000000" w:fill="FFFFFF"/>
            <w:noWrap/>
            <w:vAlign w:val="bottom"/>
            <w:hideMark/>
          </w:tcPr>
          <w:p w14:paraId="062919AB" w14:textId="69EB18DD"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9</w:t>
            </w:r>
          </w:p>
        </w:tc>
        <w:tc>
          <w:tcPr>
            <w:tcW w:w="2126" w:type="dxa"/>
            <w:tcBorders>
              <w:top w:val="nil"/>
              <w:left w:val="single" w:sz="4" w:space="0" w:color="auto"/>
              <w:bottom w:val="single" w:sz="4" w:space="0" w:color="auto"/>
              <w:right w:val="nil"/>
            </w:tcBorders>
            <w:shd w:val="clear" w:color="000000" w:fill="FFFFFF"/>
            <w:noWrap/>
            <w:vAlign w:val="bottom"/>
            <w:hideMark/>
          </w:tcPr>
          <w:p w14:paraId="71CA5CE8" w14:textId="23833A0F"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2</w:t>
            </w:r>
          </w:p>
        </w:tc>
        <w:tc>
          <w:tcPr>
            <w:tcW w:w="1986" w:type="dxa"/>
            <w:tcBorders>
              <w:top w:val="nil"/>
              <w:left w:val="single" w:sz="4" w:space="0" w:color="auto"/>
              <w:bottom w:val="single" w:sz="4" w:space="0" w:color="auto"/>
              <w:right w:val="nil"/>
            </w:tcBorders>
            <w:shd w:val="clear" w:color="000000" w:fill="FFFFFF"/>
          </w:tcPr>
          <w:p w14:paraId="7B5B1B6D" w14:textId="62032727" w:rsidR="004C6AB0" w:rsidRPr="004C6AB0" w:rsidRDefault="004C6AB0" w:rsidP="00F8648A">
            <w:pPr>
              <w:jc w:val="center"/>
              <w:rPr>
                <w:rFonts w:ascii="Arial" w:eastAsia="Times New Roman" w:hAnsi="Arial" w:cs="Arial"/>
                <w:color w:val="FF66CC"/>
                <w:sz w:val="22"/>
                <w:szCs w:val="22"/>
                <w:lang w:eastAsia="fr-CA"/>
              </w:rPr>
            </w:pPr>
            <w:r w:rsidRPr="004C6AB0">
              <w:rPr>
                <w:rFonts w:ascii="Arial" w:eastAsia="Times New Roman" w:hAnsi="Arial" w:cs="Arial"/>
                <w:color w:val="FF66CC"/>
                <w:sz w:val="22"/>
                <w:szCs w:val="22"/>
                <w:lang w:eastAsia="fr-CA"/>
              </w:rPr>
              <w:t>Oui</w:t>
            </w:r>
          </w:p>
        </w:tc>
        <w:tc>
          <w:tcPr>
            <w:tcW w:w="1986" w:type="dxa"/>
            <w:tcBorders>
              <w:top w:val="nil"/>
              <w:left w:val="single" w:sz="4" w:space="0" w:color="auto"/>
              <w:bottom w:val="single" w:sz="4" w:space="0" w:color="auto"/>
              <w:right w:val="nil"/>
            </w:tcBorders>
            <w:shd w:val="clear" w:color="000000" w:fill="FFFFFF"/>
          </w:tcPr>
          <w:p w14:paraId="71381B35" w14:textId="66B0C403" w:rsidR="004C6AB0" w:rsidRPr="004C6AB0" w:rsidRDefault="004C6AB0" w:rsidP="00F8648A">
            <w:pPr>
              <w:jc w:val="center"/>
              <w:rPr>
                <w:rFonts w:ascii="Arial" w:eastAsia="Times New Roman" w:hAnsi="Arial" w:cs="Arial"/>
                <w:color w:val="FF66CC"/>
                <w:sz w:val="22"/>
                <w:szCs w:val="22"/>
                <w:lang w:eastAsia="fr-CA"/>
              </w:rPr>
            </w:pPr>
            <w:r w:rsidRPr="004C6AB0">
              <w:rPr>
                <w:rFonts w:ascii="Arial" w:eastAsia="Times New Roman" w:hAnsi="Arial" w:cs="Arial"/>
                <w:color w:val="FF66CC"/>
                <w:sz w:val="22"/>
                <w:szCs w:val="22"/>
                <w:lang w:eastAsia="fr-CA"/>
              </w:rPr>
              <w:t>Oui</w:t>
            </w:r>
          </w:p>
        </w:tc>
      </w:tr>
      <w:tr w:rsidR="004C6AB0" w:rsidRPr="00455891" w14:paraId="0D44F048" w14:textId="77777777" w:rsidTr="00F8648A">
        <w:trPr>
          <w:trHeight w:val="290"/>
        </w:trPr>
        <w:tc>
          <w:tcPr>
            <w:tcW w:w="1201" w:type="dxa"/>
            <w:tcBorders>
              <w:top w:val="nil"/>
              <w:left w:val="nil"/>
              <w:bottom w:val="single" w:sz="4" w:space="0" w:color="auto"/>
              <w:right w:val="nil"/>
            </w:tcBorders>
            <w:shd w:val="clear" w:color="000000" w:fill="FFFFFF"/>
            <w:noWrap/>
            <w:vAlign w:val="bottom"/>
            <w:hideMark/>
          </w:tcPr>
          <w:p w14:paraId="00D5B8C7" w14:textId="77777777" w:rsidR="004C6AB0" w:rsidRPr="00455891" w:rsidRDefault="004C6AB0" w:rsidP="00F8648A">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5</w:t>
            </w:r>
          </w:p>
        </w:tc>
        <w:tc>
          <w:tcPr>
            <w:tcW w:w="2061" w:type="dxa"/>
            <w:tcBorders>
              <w:top w:val="nil"/>
              <w:left w:val="single" w:sz="4" w:space="0" w:color="auto"/>
              <w:bottom w:val="single" w:sz="4" w:space="0" w:color="auto"/>
              <w:right w:val="nil"/>
            </w:tcBorders>
            <w:shd w:val="clear" w:color="000000" w:fill="FFFFFF"/>
            <w:noWrap/>
            <w:vAlign w:val="bottom"/>
            <w:hideMark/>
          </w:tcPr>
          <w:p w14:paraId="221E4B6A" w14:textId="7B25CE78"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9</w:t>
            </w:r>
          </w:p>
        </w:tc>
        <w:tc>
          <w:tcPr>
            <w:tcW w:w="2126" w:type="dxa"/>
            <w:tcBorders>
              <w:top w:val="nil"/>
              <w:left w:val="single" w:sz="4" w:space="0" w:color="auto"/>
              <w:bottom w:val="single" w:sz="4" w:space="0" w:color="auto"/>
              <w:right w:val="nil"/>
            </w:tcBorders>
            <w:shd w:val="clear" w:color="000000" w:fill="FFFFFF"/>
            <w:noWrap/>
            <w:vAlign w:val="bottom"/>
            <w:hideMark/>
          </w:tcPr>
          <w:p w14:paraId="7F3FDFEC" w14:textId="36E82A45"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10</w:t>
            </w:r>
          </w:p>
        </w:tc>
        <w:tc>
          <w:tcPr>
            <w:tcW w:w="1986" w:type="dxa"/>
            <w:tcBorders>
              <w:top w:val="nil"/>
              <w:left w:val="single" w:sz="4" w:space="0" w:color="auto"/>
              <w:bottom w:val="single" w:sz="4" w:space="0" w:color="auto"/>
              <w:right w:val="nil"/>
            </w:tcBorders>
            <w:shd w:val="clear" w:color="000000" w:fill="FFFFFF"/>
          </w:tcPr>
          <w:p w14:paraId="507E51D7" w14:textId="1C745EE3" w:rsidR="004C6AB0" w:rsidRPr="00455891" w:rsidRDefault="004C6AB0" w:rsidP="00F8648A">
            <w:pPr>
              <w:jc w:val="center"/>
              <w:rPr>
                <w:rFonts w:ascii="Arial" w:eastAsia="Times New Roman" w:hAnsi="Arial" w:cs="Arial"/>
                <w:sz w:val="22"/>
                <w:szCs w:val="22"/>
                <w:lang w:eastAsia="fr-CA"/>
              </w:rPr>
            </w:pPr>
            <w:r w:rsidRPr="004C6AB0">
              <w:rPr>
                <w:rFonts w:ascii="Arial" w:eastAsia="Times New Roman" w:hAnsi="Arial" w:cs="Arial"/>
                <w:color w:val="FF66CC"/>
                <w:sz w:val="22"/>
                <w:szCs w:val="22"/>
                <w:lang w:eastAsia="fr-CA"/>
              </w:rPr>
              <w:t>Oui</w:t>
            </w:r>
          </w:p>
        </w:tc>
        <w:tc>
          <w:tcPr>
            <w:tcW w:w="1986" w:type="dxa"/>
            <w:tcBorders>
              <w:top w:val="nil"/>
              <w:left w:val="single" w:sz="4" w:space="0" w:color="auto"/>
              <w:bottom w:val="single" w:sz="4" w:space="0" w:color="auto"/>
              <w:right w:val="nil"/>
            </w:tcBorders>
            <w:shd w:val="clear" w:color="000000" w:fill="FFFFFF"/>
          </w:tcPr>
          <w:p w14:paraId="191672F5" w14:textId="78BE4F12" w:rsidR="004C6AB0" w:rsidRPr="004C6AB0" w:rsidRDefault="004C6AB0" w:rsidP="00F8648A">
            <w:pPr>
              <w:jc w:val="center"/>
              <w:rPr>
                <w:rFonts w:ascii="Arial" w:eastAsia="Times New Roman" w:hAnsi="Arial" w:cs="Arial"/>
                <w:color w:val="FF66CC"/>
                <w:sz w:val="22"/>
                <w:szCs w:val="22"/>
                <w:lang w:eastAsia="fr-CA"/>
              </w:rPr>
            </w:pPr>
            <w:r w:rsidRPr="004C6AB0">
              <w:rPr>
                <w:rFonts w:ascii="Arial" w:eastAsia="Times New Roman" w:hAnsi="Arial" w:cs="Arial"/>
                <w:color w:val="FF66CC"/>
                <w:sz w:val="22"/>
                <w:szCs w:val="22"/>
                <w:lang w:eastAsia="fr-CA"/>
              </w:rPr>
              <w:t>Oui</w:t>
            </w:r>
          </w:p>
        </w:tc>
      </w:tr>
      <w:tr w:rsidR="004C6AB0" w:rsidRPr="00455891" w14:paraId="2B293190" w14:textId="77777777" w:rsidTr="00F8648A">
        <w:trPr>
          <w:trHeight w:val="290"/>
        </w:trPr>
        <w:tc>
          <w:tcPr>
            <w:tcW w:w="1201" w:type="dxa"/>
            <w:tcBorders>
              <w:top w:val="nil"/>
              <w:left w:val="nil"/>
              <w:bottom w:val="single" w:sz="4" w:space="0" w:color="auto"/>
              <w:right w:val="nil"/>
            </w:tcBorders>
            <w:shd w:val="clear" w:color="000000" w:fill="FFFFFF"/>
            <w:noWrap/>
            <w:vAlign w:val="bottom"/>
            <w:hideMark/>
          </w:tcPr>
          <w:p w14:paraId="28C2B461" w14:textId="77777777" w:rsidR="004C6AB0" w:rsidRPr="00455891" w:rsidRDefault="004C6AB0" w:rsidP="00F8648A">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6</w:t>
            </w:r>
          </w:p>
        </w:tc>
        <w:tc>
          <w:tcPr>
            <w:tcW w:w="2061" w:type="dxa"/>
            <w:tcBorders>
              <w:top w:val="nil"/>
              <w:left w:val="single" w:sz="4" w:space="0" w:color="auto"/>
              <w:bottom w:val="single" w:sz="4" w:space="0" w:color="auto"/>
              <w:right w:val="nil"/>
            </w:tcBorders>
            <w:shd w:val="clear" w:color="000000" w:fill="FFFFFF"/>
            <w:noWrap/>
            <w:vAlign w:val="bottom"/>
            <w:hideMark/>
          </w:tcPr>
          <w:p w14:paraId="508EA5E2" w14:textId="52B3FB07"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10</w:t>
            </w:r>
          </w:p>
        </w:tc>
        <w:tc>
          <w:tcPr>
            <w:tcW w:w="2126" w:type="dxa"/>
            <w:tcBorders>
              <w:top w:val="nil"/>
              <w:left w:val="single" w:sz="4" w:space="0" w:color="auto"/>
              <w:bottom w:val="single" w:sz="4" w:space="0" w:color="auto"/>
              <w:right w:val="nil"/>
            </w:tcBorders>
            <w:shd w:val="clear" w:color="000000" w:fill="FFFFFF"/>
            <w:noWrap/>
            <w:vAlign w:val="bottom"/>
            <w:hideMark/>
          </w:tcPr>
          <w:p w14:paraId="0B7EB53B" w14:textId="03AA7C5A"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7</w:t>
            </w:r>
          </w:p>
        </w:tc>
        <w:tc>
          <w:tcPr>
            <w:tcW w:w="1986" w:type="dxa"/>
            <w:tcBorders>
              <w:top w:val="nil"/>
              <w:left w:val="single" w:sz="4" w:space="0" w:color="auto"/>
              <w:bottom w:val="single" w:sz="4" w:space="0" w:color="auto"/>
              <w:right w:val="nil"/>
            </w:tcBorders>
            <w:shd w:val="clear" w:color="000000" w:fill="FFFFFF"/>
          </w:tcPr>
          <w:p w14:paraId="16FB6204" w14:textId="04B6B63F"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Non</w:t>
            </w:r>
          </w:p>
        </w:tc>
        <w:tc>
          <w:tcPr>
            <w:tcW w:w="1986" w:type="dxa"/>
            <w:tcBorders>
              <w:top w:val="nil"/>
              <w:left w:val="single" w:sz="4" w:space="0" w:color="auto"/>
              <w:bottom w:val="single" w:sz="4" w:space="0" w:color="auto"/>
              <w:right w:val="nil"/>
            </w:tcBorders>
            <w:shd w:val="clear" w:color="000000" w:fill="FFFFFF"/>
          </w:tcPr>
          <w:p w14:paraId="44EBF52A" w14:textId="472CC690" w:rsidR="004C6AB0" w:rsidRPr="004C6AB0" w:rsidRDefault="004C6AB0" w:rsidP="00F8648A">
            <w:pPr>
              <w:jc w:val="center"/>
              <w:rPr>
                <w:rFonts w:ascii="Arial" w:eastAsia="Times New Roman" w:hAnsi="Arial" w:cs="Arial"/>
                <w:color w:val="FF66CC"/>
                <w:sz w:val="22"/>
                <w:szCs w:val="22"/>
                <w:lang w:eastAsia="fr-CA"/>
              </w:rPr>
            </w:pPr>
            <w:r w:rsidRPr="004C6AB0">
              <w:rPr>
                <w:rFonts w:ascii="Arial" w:eastAsia="Times New Roman" w:hAnsi="Arial" w:cs="Arial"/>
                <w:color w:val="FF66CC"/>
                <w:sz w:val="22"/>
                <w:szCs w:val="22"/>
                <w:lang w:eastAsia="fr-CA"/>
              </w:rPr>
              <w:t>Oui</w:t>
            </w:r>
          </w:p>
        </w:tc>
      </w:tr>
      <w:tr w:rsidR="004C6AB0" w:rsidRPr="00455891" w14:paraId="06765237" w14:textId="77777777" w:rsidTr="00F8648A">
        <w:trPr>
          <w:trHeight w:val="290"/>
        </w:trPr>
        <w:tc>
          <w:tcPr>
            <w:tcW w:w="1201" w:type="dxa"/>
            <w:tcBorders>
              <w:top w:val="nil"/>
              <w:left w:val="nil"/>
              <w:bottom w:val="single" w:sz="4" w:space="0" w:color="auto"/>
              <w:right w:val="nil"/>
            </w:tcBorders>
            <w:shd w:val="clear" w:color="000000" w:fill="FFFFFF"/>
            <w:noWrap/>
            <w:vAlign w:val="bottom"/>
            <w:hideMark/>
          </w:tcPr>
          <w:p w14:paraId="665F2AF7" w14:textId="77777777" w:rsidR="004C6AB0" w:rsidRPr="00455891" w:rsidRDefault="004C6AB0" w:rsidP="00F8648A">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7</w:t>
            </w:r>
          </w:p>
        </w:tc>
        <w:tc>
          <w:tcPr>
            <w:tcW w:w="2061" w:type="dxa"/>
            <w:tcBorders>
              <w:top w:val="nil"/>
              <w:left w:val="single" w:sz="4" w:space="0" w:color="auto"/>
              <w:bottom w:val="single" w:sz="4" w:space="0" w:color="auto"/>
              <w:right w:val="nil"/>
            </w:tcBorders>
            <w:shd w:val="clear" w:color="000000" w:fill="FFFFFF"/>
            <w:noWrap/>
            <w:vAlign w:val="bottom"/>
            <w:hideMark/>
          </w:tcPr>
          <w:p w14:paraId="6C0034C6" w14:textId="5DB215D4"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5</w:t>
            </w:r>
          </w:p>
        </w:tc>
        <w:tc>
          <w:tcPr>
            <w:tcW w:w="2126" w:type="dxa"/>
            <w:tcBorders>
              <w:top w:val="nil"/>
              <w:left w:val="single" w:sz="4" w:space="0" w:color="auto"/>
              <w:bottom w:val="single" w:sz="4" w:space="0" w:color="auto"/>
              <w:right w:val="nil"/>
            </w:tcBorders>
            <w:shd w:val="clear" w:color="000000" w:fill="FFFFFF"/>
            <w:noWrap/>
            <w:vAlign w:val="bottom"/>
            <w:hideMark/>
          </w:tcPr>
          <w:p w14:paraId="5EF5711C" w14:textId="3E712FA9"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2</w:t>
            </w:r>
          </w:p>
        </w:tc>
        <w:tc>
          <w:tcPr>
            <w:tcW w:w="1986" w:type="dxa"/>
            <w:tcBorders>
              <w:top w:val="nil"/>
              <w:left w:val="single" w:sz="4" w:space="0" w:color="auto"/>
              <w:bottom w:val="single" w:sz="4" w:space="0" w:color="auto"/>
              <w:right w:val="nil"/>
            </w:tcBorders>
            <w:shd w:val="clear" w:color="000000" w:fill="FFFFFF"/>
          </w:tcPr>
          <w:p w14:paraId="09012FA5" w14:textId="39284E8D" w:rsidR="004C6AB0" w:rsidRPr="004C6AB0" w:rsidRDefault="004C6AB0" w:rsidP="00F8648A">
            <w:pPr>
              <w:jc w:val="center"/>
              <w:rPr>
                <w:rFonts w:ascii="Arial" w:eastAsia="Times New Roman" w:hAnsi="Arial" w:cs="Arial"/>
                <w:color w:val="FF66CC"/>
                <w:sz w:val="22"/>
                <w:szCs w:val="22"/>
                <w:lang w:eastAsia="fr-CA"/>
              </w:rPr>
            </w:pPr>
            <w:r w:rsidRPr="004C6AB0">
              <w:rPr>
                <w:rFonts w:ascii="Arial" w:eastAsia="Times New Roman" w:hAnsi="Arial" w:cs="Arial"/>
                <w:color w:val="FF66CC"/>
                <w:sz w:val="22"/>
                <w:szCs w:val="22"/>
                <w:lang w:eastAsia="fr-CA"/>
              </w:rPr>
              <w:t>Oui</w:t>
            </w:r>
          </w:p>
        </w:tc>
        <w:tc>
          <w:tcPr>
            <w:tcW w:w="1986" w:type="dxa"/>
            <w:tcBorders>
              <w:top w:val="nil"/>
              <w:left w:val="single" w:sz="4" w:space="0" w:color="auto"/>
              <w:bottom w:val="single" w:sz="4" w:space="0" w:color="auto"/>
              <w:right w:val="nil"/>
            </w:tcBorders>
            <w:shd w:val="clear" w:color="000000" w:fill="FFFFFF"/>
          </w:tcPr>
          <w:p w14:paraId="0D8D72B5" w14:textId="56E7493B" w:rsidR="004C6AB0" w:rsidRPr="004C6AB0" w:rsidRDefault="004C6AB0" w:rsidP="00F8648A">
            <w:pPr>
              <w:jc w:val="center"/>
              <w:rPr>
                <w:rFonts w:ascii="Arial" w:eastAsia="Times New Roman" w:hAnsi="Arial" w:cs="Arial"/>
                <w:color w:val="FF66CC"/>
                <w:sz w:val="22"/>
                <w:szCs w:val="22"/>
                <w:lang w:eastAsia="fr-CA"/>
              </w:rPr>
            </w:pPr>
            <w:r w:rsidRPr="004C6AB0">
              <w:rPr>
                <w:rFonts w:ascii="Arial" w:eastAsia="Times New Roman" w:hAnsi="Arial" w:cs="Arial"/>
                <w:color w:val="FF66CC"/>
                <w:sz w:val="22"/>
                <w:szCs w:val="22"/>
                <w:lang w:eastAsia="fr-CA"/>
              </w:rPr>
              <w:t>Oui</w:t>
            </w:r>
          </w:p>
        </w:tc>
      </w:tr>
      <w:tr w:rsidR="004C6AB0" w:rsidRPr="00455891" w14:paraId="51781E41" w14:textId="77777777" w:rsidTr="00F8648A">
        <w:trPr>
          <w:trHeight w:val="290"/>
        </w:trPr>
        <w:tc>
          <w:tcPr>
            <w:tcW w:w="1201" w:type="dxa"/>
            <w:tcBorders>
              <w:top w:val="nil"/>
              <w:left w:val="nil"/>
              <w:bottom w:val="single" w:sz="4" w:space="0" w:color="auto"/>
              <w:right w:val="nil"/>
            </w:tcBorders>
            <w:shd w:val="clear" w:color="000000" w:fill="FFFFFF"/>
            <w:noWrap/>
            <w:vAlign w:val="bottom"/>
            <w:hideMark/>
          </w:tcPr>
          <w:p w14:paraId="043CADE6" w14:textId="77777777" w:rsidR="004C6AB0" w:rsidRPr="00455891" w:rsidRDefault="004C6AB0" w:rsidP="00F8648A">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8</w:t>
            </w:r>
          </w:p>
        </w:tc>
        <w:tc>
          <w:tcPr>
            <w:tcW w:w="2061" w:type="dxa"/>
            <w:tcBorders>
              <w:top w:val="nil"/>
              <w:left w:val="single" w:sz="4" w:space="0" w:color="auto"/>
              <w:bottom w:val="single" w:sz="4" w:space="0" w:color="auto"/>
              <w:right w:val="nil"/>
            </w:tcBorders>
            <w:shd w:val="clear" w:color="000000" w:fill="FFFFFF"/>
            <w:noWrap/>
            <w:vAlign w:val="bottom"/>
            <w:hideMark/>
          </w:tcPr>
          <w:p w14:paraId="26E80096" w14:textId="13FC6180"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3</w:t>
            </w:r>
          </w:p>
        </w:tc>
        <w:tc>
          <w:tcPr>
            <w:tcW w:w="2126" w:type="dxa"/>
            <w:tcBorders>
              <w:top w:val="nil"/>
              <w:left w:val="single" w:sz="4" w:space="0" w:color="auto"/>
              <w:bottom w:val="single" w:sz="4" w:space="0" w:color="auto"/>
              <w:right w:val="nil"/>
            </w:tcBorders>
            <w:shd w:val="clear" w:color="000000" w:fill="FFFFFF"/>
            <w:noWrap/>
            <w:vAlign w:val="bottom"/>
            <w:hideMark/>
          </w:tcPr>
          <w:p w14:paraId="2D6B3E87" w14:textId="470E33AE"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10</w:t>
            </w:r>
          </w:p>
        </w:tc>
        <w:tc>
          <w:tcPr>
            <w:tcW w:w="1986" w:type="dxa"/>
            <w:tcBorders>
              <w:top w:val="nil"/>
              <w:left w:val="single" w:sz="4" w:space="0" w:color="auto"/>
              <w:bottom w:val="single" w:sz="4" w:space="0" w:color="auto"/>
              <w:right w:val="nil"/>
            </w:tcBorders>
            <w:shd w:val="clear" w:color="000000" w:fill="FFFFFF"/>
          </w:tcPr>
          <w:p w14:paraId="064A9830" w14:textId="66A8D9AC" w:rsidR="004C6AB0" w:rsidRPr="004C6AB0" w:rsidRDefault="004C6AB0" w:rsidP="00F8648A">
            <w:pPr>
              <w:jc w:val="center"/>
              <w:rPr>
                <w:rFonts w:ascii="Arial" w:eastAsia="Times New Roman" w:hAnsi="Arial" w:cs="Arial"/>
                <w:color w:val="FF66CC"/>
                <w:sz w:val="22"/>
                <w:szCs w:val="22"/>
                <w:lang w:eastAsia="fr-CA"/>
              </w:rPr>
            </w:pPr>
            <w:r w:rsidRPr="004C6AB0">
              <w:rPr>
                <w:rFonts w:ascii="Arial" w:eastAsia="Times New Roman" w:hAnsi="Arial" w:cs="Arial"/>
                <w:color w:val="FF66CC"/>
                <w:sz w:val="22"/>
                <w:szCs w:val="22"/>
                <w:lang w:eastAsia="fr-CA"/>
              </w:rPr>
              <w:t>Oui</w:t>
            </w:r>
          </w:p>
        </w:tc>
        <w:tc>
          <w:tcPr>
            <w:tcW w:w="1986" w:type="dxa"/>
            <w:tcBorders>
              <w:top w:val="nil"/>
              <w:left w:val="single" w:sz="4" w:space="0" w:color="auto"/>
              <w:bottom w:val="single" w:sz="4" w:space="0" w:color="auto"/>
              <w:right w:val="nil"/>
            </w:tcBorders>
            <w:shd w:val="clear" w:color="000000" w:fill="FFFFFF"/>
          </w:tcPr>
          <w:p w14:paraId="76BD266D" w14:textId="70B8C9D7" w:rsidR="004C6AB0" w:rsidRPr="004C6AB0" w:rsidRDefault="004C6AB0" w:rsidP="00F8648A">
            <w:pPr>
              <w:jc w:val="center"/>
              <w:rPr>
                <w:rFonts w:ascii="Arial" w:eastAsia="Times New Roman" w:hAnsi="Arial" w:cs="Arial"/>
                <w:color w:val="FF66CC"/>
                <w:sz w:val="22"/>
                <w:szCs w:val="22"/>
                <w:lang w:eastAsia="fr-CA"/>
              </w:rPr>
            </w:pPr>
            <w:r w:rsidRPr="004C6AB0">
              <w:rPr>
                <w:rFonts w:ascii="Arial" w:eastAsia="Times New Roman" w:hAnsi="Arial" w:cs="Arial"/>
                <w:color w:val="FF66CC"/>
                <w:sz w:val="22"/>
                <w:szCs w:val="22"/>
                <w:lang w:eastAsia="fr-CA"/>
              </w:rPr>
              <w:t>Oui</w:t>
            </w:r>
          </w:p>
        </w:tc>
      </w:tr>
      <w:tr w:rsidR="004C6AB0" w:rsidRPr="00455891" w14:paraId="678CCEBD" w14:textId="77777777" w:rsidTr="00F8648A">
        <w:trPr>
          <w:trHeight w:val="290"/>
        </w:trPr>
        <w:tc>
          <w:tcPr>
            <w:tcW w:w="1201" w:type="dxa"/>
            <w:tcBorders>
              <w:top w:val="nil"/>
              <w:left w:val="nil"/>
              <w:bottom w:val="single" w:sz="4" w:space="0" w:color="auto"/>
              <w:right w:val="nil"/>
            </w:tcBorders>
            <w:shd w:val="clear" w:color="auto" w:fill="auto"/>
            <w:noWrap/>
            <w:vAlign w:val="bottom"/>
            <w:hideMark/>
          </w:tcPr>
          <w:p w14:paraId="082D8ACB" w14:textId="77777777" w:rsidR="004C6AB0" w:rsidRPr="00455891" w:rsidRDefault="004C6AB0" w:rsidP="00F8648A">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9</w:t>
            </w:r>
          </w:p>
        </w:tc>
        <w:tc>
          <w:tcPr>
            <w:tcW w:w="2061" w:type="dxa"/>
            <w:tcBorders>
              <w:top w:val="nil"/>
              <w:left w:val="single" w:sz="4" w:space="0" w:color="auto"/>
              <w:bottom w:val="single" w:sz="4" w:space="0" w:color="auto"/>
              <w:right w:val="nil"/>
            </w:tcBorders>
            <w:shd w:val="clear" w:color="000000" w:fill="FFFFFF"/>
            <w:noWrap/>
            <w:vAlign w:val="bottom"/>
            <w:hideMark/>
          </w:tcPr>
          <w:p w14:paraId="563245CB" w14:textId="54352C2A"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8</w:t>
            </w:r>
          </w:p>
        </w:tc>
        <w:tc>
          <w:tcPr>
            <w:tcW w:w="2126" w:type="dxa"/>
            <w:tcBorders>
              <w:top w:val="nil"/>
              <w:left w:val="single" w:sz="4" w:space="0" w:color="auto"/>
              <w:bottom w:val="single" w:sz="4" w:space="0" w:color="auto"/>
              <w:right w:val="nil"/>
            </w:tcBorders>
            <w:shd w:val="clear" w:color="000000" w:fill="FFFFFF"/>
            <w:noWrap/>
            <w:vAlign w:val="bottom"/>
            <w:hideMark/>
          </w:tcPr>
          <w:p w14:paraId="61AC517D" w14:textId="06E1769A"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2</w:t>
            </w:r>
          </w:p>
        </w:tc>
        <w:tc>
          <w:tcPr>
            <w:tcW w:w="1986" w:type="dxa"/>
            <w:tcBorders>
              <w:top w:val="nil"/>
              <w:left w:val="single" w:sz="4" w:space="0" w:color="auto"/>
              <w:bottom w:val="single" w:sz="4" w:space="0" w:color="auto"/>
              <w:right w:val="nil"/>
            </w:tcBorders>
            <w:shd w:val="clear" w:color="000000" w:fill="FFFFFF"/>
          </w:tcPr>
          <w:p w14:paraId="2ABF12F6" w14:textId="2D4E0957" w:rsidR="004C6AB0" w:rsidRPr="004C6AB0" w:rsidRDefault="004C6AB0" w:rsidP="00F8648A">
            <w:pPr>
              <w:jc w:val="center"/>
              <w:rPr>
                <w:rFonts w:ascii="Arial" w:eastAsia="Times New Roman" w:hAnsi="Arial" w:cs="Arial"/>
                <w:color w:val="FF66CC"/>
                <w:sz w:val="22"/>
                <w:szCs w:val="22"/>
                <w:lang w:eastAsia="fr-CA"/>
              </w:rPr>
            </w:pPr>
            <w:r w:rsidRPr="004C6AB0">
              <w:rPr>
                <w:rFonts w:ascii="Arial" w:eastAsia="Times New Roman" w:hAnsi="Arial" w:cs="Arial"/>
                <w:color w:val="FF66CC"/>
                <w:sz w:val="22"/>
                <w:szCs w:val="22"/>
                <w:lang w:eastAsia="fr-CA"/>
              </w:rPr>
              <w:t>Oui</w:t>
            </w:r>
          </w:p>
        </w:tc>
        <w:tc>
          <w:tcPr>
            <w:tcW w:w="1986" w:type="dxa"/>
            <w:tcBorders>
              <w:top w:val="nil"/>
              <w:left w:val="single" w:sz="4" w:space="0" w:color="auto"/>
              <w:bottom w:val="single" w:sz="4" w:space="0" w:color="auto"/>
              <w:right w:val="nil"/>
            </w:tcBorders>
            <w:shd w:val="clear" w:color="000000" w:fill="FFFFFF"/>
          </w:tcPr>
          <w:p w14:paraId="7F472614" w14:textId="68AFEC36" w:rsidR="004C6AB0" w:rsidRPr="004C6AB0" w:rsidRDefault="004C6AB0" w:rsidP="00F8648A">
            <w:pPr>
              <w:jc w:val="center"/>
              <w:rPr>
                <w:rFonts w:ascii="Arial" w:eastAsia="Times New Roman" w:hAnsi="Arial" w:cs="Arial"/>
                <w:color w:val="FF66CC"/>
                <w:sz w:val="22"/>
                <w:szCs w:val="22"/>
                <w:lang w:eastAsia="fr-CA"/>
              </w:rPr>
            </w:pPr>
            <w:r w:rsidRPr="004C6AB0">
              <w:rPr>
                <w:rFonts w:ascii="Arial" w:eastAsia="Times New Roman" w:hAnsi="Arial" w:cs="Arial"/>
                <w:color w:val="FF66CC"/>
                <w:sz w:val="22"/>
                <w:szCs w:val="22"/>
                <w:lang w:eastAsia="fr-CA"/>
              </w:rPr>
              <w:t>Oui</w:t>
            </w:r>
          </w:p>
        </w:tc>
      </w:tr>
      <w:tr w:rsidR="004C6AB0" w:rsidRPr="00455891" w14:paraId="3B3D5BAA" w14:textId="77777777" w:rsidTr="00F8648A">
        <w:trPr>
          <w:trHeight w:val="290"/>
        </w:trPr>
        <w:tc>
          <w:tcPr>
            <w:tcW w:w="1201" w:type="dxa"/>
            <w:tcBorders>
              <w:top w:val="single" w:sz="4" w:space="0" w:color="auto"/>
              <w:left w:val="nil"/>
              <w:bottom w:val="single" w:sz="4" w:space="0" w:color="auto"/>
              <w:right w:val="nil"/>
            </w:tcBorders>
            <w:shd w:val="clear" w:color="000000" w:fill="FFFFFF"/>
            <w:noWrap/>
            <w:vAlign w:val="bottom"/>
            <w:hideMark/>
          </w:tcPr>
          <w:p w14:paraId="1FE42412" w14:textId="77777777" w:rsidR="004C6AB0" w:rsidRPr="00455891" w:rsidRDefault="004C6AB0" w:rsidP="00F8648A">
            <w:pPr>
              <w:jc w:val="center"/>
              <w:rPr>
                <w:rFonts w:ascii="Arial" w:eastAsia="Times New Roman" w:hAnsi="Arial" w:cs="Arial"/>
                <w:b/>
                <w:bCs/>
                <w:color w:val="000000"/>
                <w:sz w:val="22"/>
                <w:szCs w:val="22"/>
                <w:lang w:eastAsia="fr-CA"/>
              </w:rPr>
            </w:pPr>
            <w:r w:rsidRPr="00455891">
              <w:rPr>
                <w:rFonts w:ascii="Arial" w:eastAsia="Times New Roman" w:hAnsi="Arial" w:cs="Arial"/>
                <w:b/>
                <w:bCs/>
                <w:color w:val="000000"/>
                <w:sz w:val="22"/>
                <w:szCs w:val="22"/>
                <w:lang w:eastAsia="fr-CA"/>
              </w:rPr>
              <w:t>10</w:t>
            </w:r>
          </w:p>
        </w:tc>
        <w:tc>
          <w:tcPr>
            <w:tcW w:w="2061" w:type="dxa"/>
            <w:tcBorders>
              <w:top w:val="single" w:sz="4" w:space="0" w:color="auto"/>
              <w:left w:val="single" w:sz="4" w:space="0" w:color="auto"/>
              <w:bottom w:val="single" w:sz="4" w:space="0" w:color="auto"/>
              <w:right w:val="nil"/>
            </w:tcBorders>
            <w:shd w:val="clear" w:color="000000" w:fill="FFFFFF"/>
            <w:noWrap/>
            <w:vAlign w:val="bottom"/>
            <w:hideMark/>
          </w:tcPr>
          <w:p w14:paraId="0E48803D" w14:textId="16EC17BC"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2</w:t>
            </w:r>
          </w:p>
        </w:tc>
        <w:tc>
          <w:tcPr>
            <w:tcW w:w="2126" w:type="dxa"/>
            <w:tcBorders>
              <w:top w:val="single" w:sz="4" w:space="0" w:color="auto"/>
              <w:left w:val="single" w:sz="4" w:space="0" w:color="auto"/>
              <w:bottom w:val="single" w:sz="4" w:space="0" w:color="auto"/>
              <w:right w:val="nil"/>
            </w:tcBorders>
            <w:shd w:val="clear" w:color="000000" w:fill="FFFFFF"/>
            <w:noWrap/>
            <w:vAlign w:val="bottom"/>
            <w:hideMark/>
          </w:tcPr>
          <w:p w14:paraId="0E6C5265" w14:textId="128FA400"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3</w:t>
            </w:r>
          </w:p>
        </w:tc>
        <w:tc>
          <w:tcPr>
            <w:tcW w:w="1986" w:type="dxa"/>
            <w:tcBorders>
              <w:top w:val="single" w:sz="4" w:space="0" w:color="auto"/>
              <w:left w:val="single" w:sz="4" w:space="0" w:color="auto"/>
              <w:bottom w:val="single" w:sz="4" w:space="0" w:color="auto"/>
              <w:right w:val="nil"/>
            </w:tcBorders>
            <w:shd w:val="clear" w:color="000000" w:fill="FFFFFF"/>
          </w:tcPr>
          <w:p w14:paraId="6CA1A2F0" w14:textId="73630E99" w:rsidR="004C6AB0" w:rsidRPr="00455891" w:rsidRDefault="004C6AB0" w:rsidP="00F8648A">
            <w:pPr>
              <w:jc w:val="center"/>
              <w:rPr>
                <w:rFonts w:ascii="Arial" w:eastAsia="Times New Roman" w:hAnsi="Arial" w:cs="Arial"/>
                <w:sz w:val="22"/>
                <w:szCs w:val="22"/>
                <w:lang w:eastAsia="fr-CA"/>
              </w:rPr>
            </w:pPr>
            <w:r>
              <w:rPr>
                <w:rFonts w:ascii="Arial" w:eastAsia="Times New Roman" w:hAnsi="Arial" w:cs="Arial"/>
                <w:sz w:val="22"/>
                <w:szCs w:val="22"/>
                <w:lang w:eastAsia="fr-CA"/>
              </w:rPr>
              <w:t>Non</w:t>
            </w:r>
          </w:p>
        </w:tc>
        <w:tc>
          <w:tcPr>
            <w:tcW w:w="1986" w:type="dxa"/>
            <w:tcBorders>
              <w:top w:val="single" w:sz="4" w:space="0" w:color="auto"/>
              <w:left w:val="single" w:sz="4" w:space="0" w:color="auto"/>
              <w:bottom w:val="single" w:sz="4" w:space="0" w:color="auto"/>
              <w:right w:val="nil"/>
            </w:tcBorders>
            <w:shd w:val="clear" w:color="000000" w:fill="FFFFFF"/>
          </w:tcPr>
          <w:p w14:paraId="0FF4BE83" w14:textId="0FE1406C" w:rsidR="004C6AB0" w:rsidRPr="004C6AB0" w:rsidRDefault="004C6AB0" w:rsidP="00F8648A">
            <w:pPr>
              <w:jc w:val="center"/>
              <w:rPr>
                <w:rFonts w:ascii="Arial" w:eastAsia="Times New Roman" w:hAnsi="Arial" w:cs="Arial"/>
                <w:color w:val="FF66CC"/>
                <w:sz w:val="22"/>
                <w:szCs w:val="22"/>
                <w:lang w:eastAsia="fr-CA"/>
              </w:rPr>
            </w:pPr>
            <w:r w:rsidRPr="004C6AB0">
              <w:rPr>
                <w:rFonts w:ascii="Arial" w:eastAsia="Times New Roman" w:hAnsi="Arial" w:cs="Arial"/>
                <w:color w:val="FF66CC"/>
                <w:sz w:val="22"/>
                <w:szCs w:val="22"/>
                <w:lang w:eastAsia="fr-CA"/>
              </w:rPr>
              <w:t>Oui</w:t>
            </w:r>
          </w:p>
        </w:tc>
      </w:tr>
    </w:tbl>
    <w:p w14:paraId="0764B657" w14:textId="36A36ECE" w:rsidR="004C6AB0" w:rsidRDefault="004C6AB0">
      <w:pPr>
        <w:rPr>
          <w:rFonts w:ascii="Arial" w:hAnsi="Arial" w:cs="Arial"/>
        </w:rPr>
      </w:pPr>
    </w:p>
    <w:p w14:paraId="36DEA815" w14:textId="79A4E617" w:rsidR="00494A3C" w:rsidRDefault="00494A3C">
      <w:pPr>
        <w:rPr>
          <w:rFonts w:ascii="Arial" w:hAnsi="Arial" w:cs="Arial"/>
          <w:sz w:val="22"/>
          <w:szCs w:val="22"/>
        </w:rPr>
      </w:pPr>
      <w:r w:rsidRPr="00494A3C">
        <w:rPr>
          <w:rFonts w:ascii="Arial" w:hAnsi="Arial" w:cs="Arial"/>
          <w:sz w:val="22"/>
          <w:szCs w:val="22"/>
        </w:rPr>
        <w:t>Analyse :</w:t>
      </w:r>
    </w:p>
    <w:p w14:paraId="4383E83D" w14:textId="26CBD4A4" w:rsidR="004F3F77" w:rsidRPr="00DC7B3F" w:rsidRDefault="004F3F77" w:rsidP="00990FD6">
      <w:pPr>
        <w:spacing w:after="120"/>
        <w:jc w:val="both"/>
        <w:rPr>
          <w:rFonts w:ascii="Arial" w:hAnsi="Arial" w:cs="Arial"/>
          <w:i/>
          <w:sz w:val="22"/>
          <w:szCs w:val="22"/>
        </w:rPr>
      </w:pPr>
      <w:r w:rsidRPr="00DC7B3F">
        <w:rPr>
          <w:rFonts w:ascii="Arial" w:hAnsi="Arial" w:cs="Arial"/>
          <w:i/>
          <w:sz w:val="22"/>
          <w:szCs w:val="22"/>
        </w:rPr>
        <w:t xml:space="preserve">(Les numéros d’élèves contaminés sont surlignés en </w:t>
      </w:r>
      <w:r w:rsidRPr="004F3F77">
        <w:rPr>
          <w:rFonts w:ascii="Arial" w:hAnsi="Arial" w:cs="Arial"/>
          <w:i/>
          <w:color w:val="FF66FF"/>
          <w:sz w:val="22"/>
          <w:szCs w:val="22"/>
        </w:rPr>
        <w:t>rose</w:t>
      </w:r>
      <w:r w:rsidRPr="00DC7B3F">
        <w:rPr>
          <w:rFonts w:ascii="Arial" w:hAnsi="Arial" w:cs="Arial"/>
          <w:i/>
          <w:sz w:val="22"/>
          <w:szCs w:val="22"/>
        </w:rPr>
        <w:t>.</w:t>
      </w:r>
      <w:r>
        <w:rPr>
          <w:rFonts w:ascii="Arial" w:hAnsi="Arial" w:cs="Arial"/>
          <w:i/>
          <w:sz w:val="22"/>
          <w:szCs w:val="22"/>
        </w:rPr>
        <w:t xml:space="preserve"> Les flèches indiquent le sens dans lequel la contamination s’est vraisemblablement produite.</w:t>
      </w:r>
      <w:r w:rsidRPr="00DC7B3F">
        <w:rPr>
          <w:rFonts w:ascii="Arial" w:hAnsi="Arial" w:cs="Arial"/>
          <w:i/>
          <w:sz w:val="22"/>
          <w:szCs w:val="22"/>
        </w:rPr>
        <w:t>)</w:t>
      </w:r>
    </w:p>
    <w:p w14:paraId="36713F68" w14:textId="77777777" w:rsidR="004F3F77" w:rsidRPr="00494A3C" w:rsidRDefault="004F3F77" w:rsidP="004F3F77">
      <w:pPr>
        <w:spacing w:after="240"/>
        <w:jc w:val="center"/>
        <w:rPr>
          <w:rFonts w:ascii="Arial" w:hAnsi="Arial" w:cs="Arial"/>
          <w:sz w:val="22"/>
          <w:szCs w:val="22"/>
        </w:rPr>
      </w:pPr>
      <w:r>
        <w:rPr>
          <w:noProof/>
        </w:rPr>
        <w:drawing>
          <wp:inline distT="0" distB="0" distL="0" distR="0" wp14:anchorId="14D0646C" wp14:editId="19A94C84">
            <wp:extent cx="4694400" cy="2574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94400" cy="2574000"/>
                    </a:xfrm>
                    <a:prstGeom prst="rect">
                      <a:avLst/>
                    </a:prstGeom>
                  </pic:spPr>
                </pic:pic>
              </a:graphicData>
            </a:graphic>
          </wp:inline>
        </w:drawing>
      </w:r>
    </w:p>
    <w:p w14:paraId="319A4B0E" w14:textId="77777777" w:rsidR="004F3F77" w:rsidRDefault="004F3F77" w:rsidP="00990FD6">
      <w:pPr>
        <w:jc w:val="both"/>
        <w:rPr>
          <w:rFonts w:ascii="Arial" w:hAnsi="Arial" w:cs="Arial"/>
          <w:noProof/>
          <w:sz w:val="22"/>
          <w:szCs w:val="22"/>
        </w:rPr>
      </w:pPr>
      <w:r w:rsidRPr="005B5920">
        <w:rPr>
          <w:rFonts w:ascii="Arial" w:hAnsi="Arial" w:cs="Arial"/>
          <w:noProof/>
          <w:sz w:val="22"/>
          <w:szCs w:val="22"/>
        </w:rPr>
        <w:t>Considérons</w:t>
      </w:r>
      <w:r>
        <w:rPr>
          <w:rFonts w:ascii="Arial" w:hAnsi="Arial" w:cs="Arial"/>
          <w:noProof/>
          <w:sz w:val="22"/>
          <w:szCs w:val="22"/>
        </w:rPr>
        <w:t xml:space="preserve"> les cinq élèves contaminés après le premier échange (#4, #5, #7, #8 et #9).</w:t>
      </w:r>
    </w:p>
    <w:p w14:paraId="073E1C80" w14:textId="77777777" w:rsidR="004F3F77" w:rsidRPr="00DC7B3F" w:rsidRDefault="004F3F77" w:rsidP="00990FD6">
      <w:pPr>
        <w:pStyle w:val="Paragraphedeliste"/>
        <w:numPr>
          <w:ilvl w:val="0"/>
          <w:numId w:val="3"/>
        </w:numPr>
        <w:jc w:val="both"/>
        <w:rPr>
          <w:rFonts w:ascii="Arial" w:hAnsi="Arial" w:cs="Arial"/>
          <w:sz w:val="22"/>
          <w:szCs w:val="22"/>
        </w:rPr>
      </w:pPr>
      <w:r w:rsidRPr="00DC7B3F">
        <w:rPr>
          <w:rFonts w:ascii="Arial" w:hAnsi="Arial" w:cs="Arial"/>
          <w:sz w:val="22"/>
          <w:szCs w:val="22"/>
        </w:rPr>
        <w:t>#4 (contaminé) a interagi avec seulement deux autres étudiants : #3 et #9. Puisque #3 n’est pas contaminé, #4 ne peut pas être l’origine de la contamination. On en déduit que #4 a été contaminé par #9 et non l’inverse.</w:t>
      </w:r>
    </w:p>
    <w:p w14:paraId="74D807C1" w14:textId="77777777" w:rsidR="004F3F77" w:rsidRPr="00DC7B3F" w:rsidRDefault="004F3F77" w:rsidP="00990FD6">
      <w:pPr>
        <w:pStyle w:val="Paragraphedeliste"/>
        <w:numPr>
          <w:ilvl w:val="0"/>
          <w:numId w:val="3"/>
        </w:numPr>
        <w:jc w:val="both"/>
        <w:rPr>
          <w:rFonts w:ascii="Arial" w:hAnsi="Arial" w:cs="Arial"/>
          <w:sz w:val="22"/>
          <w:szCs w:val="22"/>
        </w:rPr>
      </w:pPr>
      <w:r w:rsidRPr="00DC7B3F">
        <w:rPr>
          <w:rFonts w:ascii="Arial" w:hAnsi="Arial" w:cs="Arial"/>
          <w:sz w:val="22"/>
          <w:szCs w:val="22"/>
        </w:rPr>
        <w:t>#9 n’avait interagi avec personne avant son interaction avec #4. Il ne peut donc pas avoir été contaminé par quelqu’un d’autre.</w:t>
      </w:r>
    </w:p>
    <w:p w14:paraId="1EAE6C3B" w14:textId="77777777" w:rsidR="004F3F77" w:rsidRDefault="004F3F77" w:rsidP="00990FD6">
      <w:pPr>
        <w:jc w:val="both"/>
        <w:rPr>
          <w:rFonts w:ascii="Arial" w:hAnsi="Arial" w:cs="Arial"/>
          <w:sz w:val="22"/>
          <w:szCs w:val="22"/>
        </w:rPr>
      </w:pPr>
      <w:r>
        <w:rPr>
          <w:rFonts w:ascii="Arial" w:hAnsi="Arial" w:cs="Arial"/>
          <w:sz w:val="22"/>
          <w:szCs w:val="22"/>
        </w:rPr>
        <w:t xml:space="preserve">Ces deux constatations sont suffisantes pour affirmer que </w:t>
      </w:r>
      <w:r w:rsidRPr="00692C19">
        <w:rPr>
          <w:rFonts w:ascii="Arial" w:hAnsi="Arial" w:cs="Arial"/>
          <w:b/>
          <w:sz w:val="22"/>
          <w:szCs w:val="22"/>
        </w:rPr>
        <w:t>#9 est l’origine de la contamination</w:t>
      </w:r>
      <w:r>
        <w:rPr>
          <w:rFonts w:ascii="Arial" w:hAnsi="Arial" w:cs="Arial"/>
          <w:sz w:val="22"/>
          <w:szCs w:val="22"/>
        </w:rPr>
        <w:t>.</w:t>
      </w:r>
    </w:p>
    <w:p w14:paraId="247AC351" w14:textId="77777777" w:rsidR="004F3F77" w:rsidRDefault="004F3F77" w:rsidP="00990FD6">
      <w:pPr>
        <w:jc w:val="both"/>
        <w:rPr>
          <w:rFonts w:ascii="Arial" w:hAnsi="Arial" w:cs="Arial"/>
          <w:sz w:val="22"/>
          <w:szCs w:val="22"/>
        </w:rPr>
      </w:pPr>
      <w:r>
        <w:rPr>
          <w:rFonts w:ascii="Arial" w:hAnsi="Arial" w:cs="Arial"/>
          <w:sz w:val="22"/>
          <w:szCs w:val="22"/>
        </w:rPr>
        <w:lastRenderedPageBreak/>
        <w:t>#9 a interagi avec tous les contaminés, sauf #7. Pourquoi #7 est-il quand même contaminé ?</w:t>
      </w:r>
    </w:p>
    <w:p w14:paraId="14A3B087" w14:textId="77777777" w:rsidR="004F3F77" w:rsidRDefault="004F3F77" w:rsidP="00990FD6">
      <w:pPr>
        <w:pStyle w:val="Paragraphedeliste"/>
        <w:numPr>
          <w:ilvl w:val="0"/>
          <w:numId w:val="4"/>
        </w:numPr>
        <w:jc w:val="both"/>
        <w:rPr>
          <w:rFonts w:ascii="Arial" w:hAnsi="Arial" w:cs="Arial"/>
          <w:sz w:val="22"/>
          <w:szCs w:val="22"/>
        </w:rPr>
      </w:pPr>
      <w:r w:rsidRPr="00692C19">
        <w:rPr>
          <w:rFonts w:ascii="Arial" w:hAnsi="Arial" w:cs="Arial"/>
          <w:sz w:val="22"/>
          <w:szCs w:val="22"/>
        </w:rPr>
        <w:t>#7 a interagi avec seulement deux autres étudiants : #2 et #5. Puisque #2 n’est pas contaminé, on en déduit que #7 a été contaminé par #5. #5 avait préalablement interagi avec #9</w:t>
      </w:r>
      <w:r>
        <w:rPr>
          <w:rFonts w:ascii="Arial" w:hAnsi="Arial" w:cs="Arial"/>
          <w:sz w:val="22"/>
          <w:szCs w:val="22"/>
        </w:rPr>
        <w:t>, ce qui explique que #5 a pu contaminer #7</w:t>
      </w:r>
      <w:r w:rsidRPr="00692C19">
        <w:rPr>
          <w:rFonts w:ascii="Arial" w:hAnsi="Arial" w:cs="Arial"/>
          <w:sz w:val="22"/>
          <w:szCs w:val="22"/>
        </w:rPr>
        <w:t>.</w:t>
      </w:r>
    </w:p>
    <w:p w14:paraId="66B7E410" w14:textId="77777777" w:rsidR="004F3F77" w:rsidRDefault="004F3F77" w:rsidP="00990FD6">
      <w:pPr>
        <w:jc w:val="both"/>
        <w:rPr>
          <w:rFonts w:ascii="Arial" w:hAnsi="Arial" w:cs="Arial"/>
          <w:sz w:val="22"/>
          <w:szCs w:val="22"/>
        </w:rPr>
      </w:pPr>
    </w:p>
    <w:p w14:paraId="37B51C6B" w14:textId="77777777" w:rsidR="004F3F77" w:rsidRDefault="004F3F77" w:rsidP="00990FD6">
      <w:pPr>
        <w:jc w:val="both"/>
        <w:rPr>
          <w:rFonts w:ascii="Arial" w:hAnsi="Arial" w:cs="Arial"/>
          <w:sz w:val="22"/>
          <w:szCs w:val="22"/>
        </w:rPr>
      </w:pPr>
      <w:r>
        <w:rPr>
          <w:rFonts w:ascii="Arial" w:hAnsi="Arial" w:cs="Arial"/>
          <w:sz w:val="22"/>
          <w:szCs w:val="22"/>
        </w:rPr>
        <w:t>Il n’existe pas qu’un seul chemin explicatif pour obtenir la réponse. Nous aurions également pu procéder par élimination :</w:t>
      </w:r>
    </w:p>
    <w:p w14:paraId="3A101036" w14:textId="77777777" w:rsidR="004F3F77" w:rsidRPr="00F55CC4" w:rsidRDefault="004F3F77" w:rsidP="00990FD6">
      <w:pPr>
        <w:pStyle w:val="Paragraphedeliste"/>
        <w:numPr>
          <w:ilvl w:val="0"/>
          <w:numId w:val="4"/>
        </w:numPr>
        <w:jc w:val="both"/>
        <w:rPr>
          <w:rFonts w:ascii="Arial" w:hAnsi="Arial" w:cs="Arial"/>
          <w:sz w:val="22"/>
          <w:szCs w:val="22"/>
        </w:rPr>
      </w:pPr>
      <w:r w:rsidRPr="00F55CC4">
        <w:rPr>
          <w:rFonts w:ascii="Arial" w:hAnsi="Arial" w:cs="Arial"/>
          <w:sz w:val="22"/>
          <w:szCs w:val="22"/>
        </w:rPr>
        <w:t>L’origine ne peut pas être #4, car il a interagi avec #3 et celui-ci n’est pas contaminé.</w:t>
      </w:r>
    </w:p>
    <w:p w14:paraId="154AAB35" w14:textId="77777777" w:rsidR="004F3F77" w:rsidRPr="00F55CC4" w:rsidRDefault="004F3F77" w:rsidP="00990FD6">
      <w:pPr>
        <w:pStyle w:val="Paragraphedeliste"/>
        <w:numPr>
          <w:ilvl w:val="0"/>
          <w:numId w:val="4"/>
        </w:numPr>
        <w:jc w:val="both"/>
        <w:rPr>
          <w:rFonts w:ascii="Arial" w:hAnsi="Arial" w:cs="Arial"/>
          <w:sz w:val="22"/>
          <w:szCs w:val="22"/>
        </w:rPr>
      </w:pPr>
      <w:r w:rsidRPr="00F55CC4">
        <w:rPr>
          <w:rFonts w:ascii="Arial" w:hAnsi="Arial" w:cs="Arial"/>
          <w:sz w:val="22"/>
          <w:szCs w:val="22"/>
        </w:rPr>
        <w:t>L’origine ne peut pas être #7, car il a interagi avec #2 et celui-ci n’est pas contaminé.</w:t>
      </w:r>
    </w:p>
    <w:p w14:paraId="6C96BD95" w14:textId="77777777" w:rsidR="004F3F77" w:rsidRPr="00F55CC4" w:rsidRDefault="004F3F77" w:rsidP="00990FD6">
      <w:pPr>
        <w:pStyle w:val="Paragraphedeliste"/>
        <w:numPr>
          <w:ilvl w:val="0"/>
          <w:numId w:val="4"/>
        </w:numPr>
        <w:jc w:val="both"/>
        <w:rPr>
          <w:rFonts w:ascii="Arial" w:hAnsi="Arial" w:cs="Arial"/>
          <w:sz w:val="22"/>
          <w:szCs w:val="22"/>
        </w:rPr>
      </w:pPr>
      <w:r w:rsidRPr="00F55CC4">
        <w:rPr>
          <w:rFonts w:ascii="Arial" w:hAnsi="Arial" w:cs="Arial"/>
          <w:sz w:val="22"/>
          <w:szCs w:val="22"/>
        </w:rPr>
        <w:t>L’origine ne peut pas être #8, car il a interagi avec #3 et celui-ci n’est pas contaminé.</w:t>
      </w:r>
    </w:p>
    <w:p w14:paraId="6DF3F935" w14:textId="77777777" w:rsidR="004F3F77" w:rsidRPr="00F55CC4" w:rsidRDefault="004F3F77" w:rsidP="00990FD6">
      <w:pPr>
        <w:pStyle w:val="Paragraphedeliste"/>
        <w:numPr>
          <w:ilvl w:val="0"/>
          <w:numId w:val="4"/>
        </w:numPr>
        <w:jc w:val="both"/>
        <w:rPr>
          <w:rFonts w:ascii="Arial" w:hAnsi="Arial" w:cs="Arial"/>
          <w:sz w:val="22"/>
          <w:szCs w:val="22"/>
        </w:rPr>
      </w:pPr>
      <w:r w:rsidRPr="00F55CC4">
        <w:rPr>
          <w:rFonts w:ascii="Arial" w:hAnsi="Arial" w:cs="Arial"/>
          <w:sz w:val="22"/>
          <w:szCs w:val="22"/>
        </w:rPr>
        <w:t>L’origine ne peut pas être #5, car #4 ne serait alors pas contaminé</w:t>
      </w:r>
      <w:r>
        <w:rPr>
          <w:rFonts w:ascii="Arial" w:hAnsi="Arial" w:cs="Arial"/>
          <w:sz w:val="22"/>
          <w:szCs w:val="22"/>
        </w:rPr>
        <w:t xml:space="preserve"> (aucune suite d’interactions ne forme un lien entre #4 et #5)</w:t>
      </w:r>
      <w:r w:rsidRPr="00F55CC4">
        <w:rPr>
          <w:rFonts w:ascii="Arial" w:hAnsi="Arial" w:cs="Arial"/>
          <w:sz w:val="22"/>
          <w:szCs w:val="22"/>
        </w:rPr>
        <w:t>.</w:t>
      </w:r>
    </w:p>
    <w:p w14:paraId="43AC5EAA" w14:textId="77777777" w:rsidR="004F3F77" w:rsidRPr="00F55CC4" w:rsidRDefault="004F3F77" w:rsidP="00990FD6">
      <w:pPr>
        <w:pStyle w:val="Paragraphedeliste"/>
        <w:numPr>
          <w:ilvl w:val="0"/>
          <w:numId w:val="4"/>
        </w:numPr>
        <w:jc w:val="both"/>
        <w:rPr>
          <w:rFonts w:ascii="Arial" w:hAnsi="Arial" w:cs="Arial"/>
          <w:sz w:val="22"/>
          <w:szCs w:val="22"/>
        </w:rPr>
      </w:pPr>
      <w:r w:rsidRPr="00F55CC4">
        <w:rPr>
          <w:rFonts w:ascii="Arial" w:hAnsi="Arial" w:cs="Arial"/>
          <w:sz w:val="22"/>
          <w:szCs w:val="22"/>
        </w:rPr>
        <w:t xml:space="preserve">Par élimination, on peut déduire que </w:t>
      </w:r>
      <w:r w:rsidRPr="00F55CC4">
        <w:rPr>
          <w:rFonts w:ascii="Arial" w:hAnsi="Arial" w:cs="Arial"/>
          <w:b/>
          <w:sz w:val="22"/>
          <w:szCs w:val="22"/>
        </w:rPr>
        <w:t>#9 est l’échantillon contaminé au départ</w:t>
      </w:r>
      <w:r w:rsidRPr="00F55CC4">
        <w:rPr>
          <w:rFonts w:ascii="Arial" w:hAnsi="Arial" w:cs="Arial"/>
          <w:sz w:val="22"/>
          <w:szCs w:val="22"/>
        </w:rPr>
        <w:t>.</w:t>
      </w:r>
    </w:p>
    <w:p w14:paraId="46B875B3" w14:textId="77777777" w:rsidR="004F3F77" w:rsidRDefault="004F3F77" w:rsidP="00990FD6">
      <w:pPr>
        <w:jc w:val="both"/>
        <w:rPr>
          <w:rFonts w:ascii="Arial" w:hAnsi="Arial" w:cs="Arial"/>
          <w:sz w:val="22"/>
          <w:szCs w:val="22"/>
        </w:rPr>
      </w:pPr>
    </w:p>
    <w:p w14:paraId="2D883AFB" w14:textId="77777777" w:rsidR="004F3F77" w:rsidRDefault="004F3F77" w:rsidP="00990FD6">
      <w:pPr>
        <w:jc w:val="both"/>
        <w:rPr>
          <w:rFonts w:ascii="Arial" w:hAnsi="Arial" w:cs="Arial"/>
          <w:sz w:val="22"/>
          <w:szCs w:val="22"/>
        </w:rPr>
      </w:pPr>
      <w:r>
        <w:rPr>
          <w:rFonts w:ascii="Arial" w:hAnsi="Arial" w:cs="Arial"/>
          <w:sz w:val="22"/>
          <w:szCs w:val="22"/>
        </w:rPr>
        <w:t>La propagation de la contamination aurait également pu être dessinée sous forme de diagramme au lieu d’utiliser un tableau.</w:t>
      </w:r>
    </w:p>
    <w:p w14:paraId="5E4B78B0" w14:textId="77777777" w:rsidR="004F3F77" w:rsidRDefault="004F3F77" w:rsidP="00990FD6">
      <w:pPr>
        <w:jc w:val="both"/>
        <w:rPr>
          <w:rFonts w:ascii="Arial" w:hAnsi="Arial" w:cs="Arial"/>
          <w:sz w:val="22"/>
          <w:szCs w:val="22"/>
        </w:rPr>
      </w:pPr>
    </w:p>
    <w:p w14:paraId="3BBC0603" w14:textId="7A4BCB1C" w:rsidR="00990FD6" w:rsidRDefault="004F3F77" w:rsidP="00990FD6">
      <w:pPr>
        <w:jc w:val="both"/>
        <w:rPr>
          <w:rFonts w:ascii="Arial" w:hAnsi="Arial" w:cs="Arial"/>
          <w:sz w:val="22"/>
          <w:szCs w:val="22"/>
        </w:rPr>
      </w:pPr>
      <w:r>
        <w:rPr>
          <w:rFonts w:ascii="Arial" w:hAnsi="Arial" w:cs="Arial"/>
          <w:sz w:val="22"/>
          <w:szCs w:val="22"/>
        </w:rPr>
        <w:t xml:space="preserve">Ce qu’il faut se rappeler, c’est qu’il est important de tenir compte non seulement de </w:t>
      </w:r>
      <w:r w:rsidRPr="00F55CC4">
        <w:rPr>
          <w:rFonts w:ascii="Arial" w:hAnsi="Arial" w:cs="Arial"/>
          <w:b/>
          <w:sz w:val="22"/>
          <w:szCs w:val="22"/>
          <w:u w:val="single"/>
        </w:rPr>
        <w:t>qui</w:t>
      </w:r>
      <w:r>
        <w:rPr>
          <w:rFonts w:ascii="Arial" w:hAnsi="Arial" w:cs="Arial"/>
          <w:sz w:val="22"/>
          <w:szCs w:val="22"/>
        </w:rPr>
        <w:t xml:space="preserve"> sont les contaminés, mais </w:t>
      </w:r>
      <w:r w:rsidRPr="00F55CC4">
        <w:rPr>
          <w:rFonts w:ascii="Arial" w:hAnsi="Arial" w:cs="Arial"/>
          <w:b/>
          <w:sz w:val="22"/>
          <w:szCs w:val="22"/>
          <w:u w:val="single"/>
        </w:rPr>
        <w:t>d</w:t>
      </w:r>
      <w:r>
        <w:rPr>
          <w:rFonts w:ascii="Arial" w:hAnsi="Arial" w:cs="Arial"/>
          <w:b/>
          <w:sz w:val="22"/>
          <w:szCs w:val="22"/>
          <w:u w:val="single"/>
        </w:rPr>
        <w:t>e</w:t>
      </w:r>
      <w:r w:rsidRPr="00F55CC4">
        <w:rPr>
          <w:rFonts w:ascii="Arial" w:hAnsi="Arial" w:cs="Arial"/>
          <w:b/>
          <w:sz w:val="22"/>
          <w:szCs w:val="22"/>
          <w:u w:val="single"/>
        </w:rPr>
        <w:t xml:space="preserve"> l</w:t>
      </w:r>
      <w:r>
        <w:rPr>
          <w:rFonts w:ascii="Arial" w:hAnsi="Arial" w:cs="Arial"/>
          <w:b/>
          <w:sz w:val="22"/>
          <w:szCs w:val="22"/>
          <w:u w:val="single"/>
        </w:rPr>
        <w:t>’</w:t>
      </w:r>
      <w:r w:rsidRPr="00F55CC4">
        <w:rPr>
          <w:rFonts w:ascii="Arial" w:hAnsi="Arial" w:cs="Arial"/>
          <w:b/>
          <w:sz w:val="22"/>
          <w:szCs w:val="22"/>
          <w:u w:val="single"/>
        </w:rPr>
        <w:t>ordre</w:t>
      </w:r>
      <w:r>
        <w:rPr>
          <w:rFonts w:ascii="Arial" w:hAnsi="Arial" w:cs="Arial"/>
          <w:sz w:val="22"/>
          <w:szCs w:val="22"/>
        </w:rPr>
        <w:t xml:space="preserve"> des interactions qui ont eu lieu. Si on possède seulement la liste des contaminés, mais pas l’ordre des interactions, il sera impossible de retracer la propagation de la contamination.</w:t>
      </w:r>
      <w:r w:rsidR="00990FD6">
        <w:rPr>
          <w:rFonts w:ascii="Arial" w:hAnsi="Arial" w:cs="Arial"/>
          <w:sz w:val="22"/>
          <w:szCs w:val="22"/>
        </w:rPr>
        <w:t xml:space="preserve"> Il arrive également qu’il soit simplement impossible de déterminer l’origine de la contamination.</w:t>
      </w:r>
    </w:p>
    <w:p w14:paraId="2C12C234" w14:textId="66B10EFE" w:rsidR="00990FD6" w:rsidRDefault="00990FD6" w:rsidP="00990FD6">
      <w:pPr>
        <w:jc w:val="both"/>
        <w:rPr>
          <w:rFonts w:ascii="Arial" w:hAnsi="Arial" w:cs="Arial"/>
          <w:sz w:val="22"/>
          <w:szCs w:val="22"/>
        </w:rPr>
      </w:pPr>
    </w:p>
    <w:p w14:paraId="319918C4" w14:textId="7D770F4C" w:rsidR="00990FD6" w:rsidRPr="00990FD6" w:rsidRDefault="00990FD6" w:rsidP="00990FD6">
      <w:pPr>
        <w:jc w:val="both"/>
        <w:rPr>
          <w:rFonts w:ascii="Arial" w:hAnsi="Arial" w:cs="Arial"/>
          <w:color w:val="00B0F0"/>
          <w:sz w:val="22"/>
          <w:szCs w:val="22"/>
        </w:rPr>
      </w:pPr>
      <w:r>
        <w:rPr>
          <w:rFonts w:ascii="Arial" w:hAnsi="Arial" w:cs="Arial"/>
          <w:sz w:val="22"/>
          <w:szCs w:val="22"/>
        </w:rPr>
        <w:t xml:space="preserve">Nous avons produit un vidéo explicatif de l’analyse des résultats de cette expérience. Vous pouvez le visionner sur </w:t>
      </w:r>
      <w:proofErr w:type="spellStart"/>
      <w:r>
        <w:rPr>
          <w:rFonts w:ascii="Arial" w:hAnsi="Arial" w:cs="Arial"/>
          <w:sz w:val="22"/>
          <w:szCs w:val="22"/>
        </w:rPr>
        <w:t>Youtube</w:t>
      </w:r>
      <w:proofErr w:type="spellEnd"/>
      <w:r>
        <w:rPr>
          <w:rFonts w:ascii="Arial" w:hAnsi="Arial" w:cs="Arial"/>
          <w:sz w:val="22"/>
          <w:szCs w:val="22"/>
        </w:rPr>
        <w:t xml:space="preserve"> : </w:t>
      </w:r>
      <w:hyperlink r:id="rId7" w:history="1">
        <w:r w:rsidR="00850992" w:rsidRPr="003A1D46">
          <w:rPr>
            <w:rStyle w:val="Lienhypertexte"/>
            <w:rFonts w:ascii="Arial" w:hAnsi="Arial" w:cs="Arial"/>
            <w:sz w:val="22"/>
            <w:szCs w:val="22"/>
          </w:rPr>
          <w:t>https://youtu.be/4q1I-22PXCQ</w:t>
        </w:r>
      </w:hyperlink>
      <w:r w:rsidR="00850992">
        <w:rPr>
          <w:rFonts w:ascii="Arial" w:hAnsi="Arial" w:cs="Arial"/>
          <w:sz w:val="22"/>
          <w:szCs w:val="22"/>
        </w:rPr>
        <w:t xml:space="preserve"> </w:t>
      </w:r>
      <w:bookmarkStart w:id="1" w:name="_GoBack"/>
      <w:bookmarkEnd w:id="1"/>
    </w:p>
    <w:sectPr w:rsidR="00990FD6" w:rsidRPr="00990FD6" w:rsidSect="002733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52C66"/>
    <w:multiLevelType w:val="hybridMultilevel"/>
    <w:tmpl w:val="B9A2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8612F"/>
    <w:multiLevelType w:val="hybridMultilevel"/>
    <w:tmpl w:val="A46C5D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F180A69"/>
    <w:multiLevelType w:val="hybridMultilevel"/>
    <w:tmpl w:val="2A7669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FB842C6"/>
    <w:multiLevelType w:val="hybridMultilevel"/>
    <w:tmpl w:val="DE74C9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71"/>
    <w:rsid w:val="000904E1"/>
    <w:rsid w:val="000D2194"/>
    <w:rsid w:val="000D33AC"/>
    <w:rsid w:val="000F619D"/>
    <w:rsid w:val="00107E20"/>
    <w:rsid w:val="00162850"/>
    <w:rsid w:val="00167CA2"/>
    <w:rsid w:val="001E0CA5"/>
    <w:rsid w:val="001E1108"/>
    <w:rsid w:val="00206E85"/>
    <w:rsid w:val="002367A7"/>
    <w:rsid w:val="00256BB3"/>
    <w:rsid w:val="00273316"/>
    <w:rsid w:val="002B6CD6"/>
    <w:rsid w:val="002B7481"/>
    <w:rsid w:val="002C3688"/>
    <w:rsid w:val="002C5C84"/>
    <w:rsid w:val="002C774D"/>
    <w:rsid w:val="002E6E82"/>
    <w:rsid w:val="002F7A46"/>
    <w:rsid w:val="003031EB"/>
    <w:rsid w:val="0030545F"/>
    <w:rsid w:val="00314149"/>
    <w:rsid w:val="0032452D"/>
    <w:rsid w:val="003328CB"/>
    <w:rsid w:val="0037715D"/>
    <w:rsid w:val="003A14A6"/>
    <w:rsid w:val="003C2438"/>
    <w:rsid w:val="0045232E"/>
    <w:rsid w:val="00455891"/>
    <w:rsid w:val="00463220"/>
    <w:rsid w:val="004676F3"/>
    <w:rsid w:val="004863D9"/>
    <w:rsid w:val="00490FAA"/>
    <w:rsid w:val="00494A3C"/>
    <w:rsid w:val="00496869"/>
    <w:rsid w:val="004A2E85"/>
    <w:rsid w:val="004A7CC8"/>
    <w:rsid w:val="004B29CB"/>
    <w:rsid w:val="004C6AB0"/>
    <w:rsid w:val="004F3F77"/>
    <w:rsid w:val="004F637E"/>
    <w:rsid w:val="00500934"/>
    <w:rsid w:val="00510515"/>
    <w:rsid w:val="00521116"/>
    <w:rsid w:val="00523A9C"/>
    <w:rsid w:val="005651D6"/>
    <w:rsid w:val="005755EA"/>
    <w:rsid w:val="00594AD1"/>
    <w:rsid w:val="005A036F"/>
    <w:rsid w:val="005B5920"/>
    <w:rsid w:val="005C210E"/>
    <w:rsid w:val="005C3970"/>
    <w:rsid w:val="005C568F"/>
    <w:rsid w:val="00632157"/>
    <w:rsid w:val="00634CC2"/>
    <w:rsid w:val="006421EB"/>
    <w:rsid w:val="00647239"/>
    <w:rsid w:val="00655DCD"/>
    <w:rsid w:val="006B7721"/>
    <w:rsid w:val="006D57B1"/>
    <w:rsid w:val="006F6D3B"/>
    <w:rsid w:val="0070041C"/>
    <w:rsid w:val="007358C9"/>
    <w:rsid w:val="00757C0D"/>
    <w:rsid w:val="007809CC"/>
    <w:rsid w:val="00780FC9"/>
    <w:rsid w:val="00784A4E"/>
    <w:rsid w:val="007C3B5B"/>
    <w:rsid w:val="007D3DFE"/>
    <w:rsid w:val="007F20BD"/>
    <w:rsid w:val="00840470"/>
    <w:rsid w:val="00850992"/>
    <w:rsid w:val="00852FAD"/>
    <w:rsid w:val="00865414"/>
    <w:rsid w:val="008A35AB"/>
    <w:rsid w:val="00910485"/>
    <w:rsid w:val="00915E6F"/>
    <w:rsid w:val="009610ED"/>
    <w:rsid w:val="00990FD6"/>
    <w:rsid w:val="009D0131"/>
    <w:rsid w:val="009F52A7"/>
    <w:rsid w:val="00A10EF4"/>
    <w:rsid w:val="00A15F71"/>
    <w:rsid w:val="00A20AF0"/>
    <w:rsid w:val="00A965EA"/>
    <w:rsid w:val="00A97A97"/>
    <w:rsid w:val="00AA3FA2"/>
    <w:rsid w:val="00AB3B63"/>
    <w:rsid w:val="00AD296A"/>
    <w:rsid w:val="00AF15D0"/>
    <w:rsid w:val="00B177B5"/>
    <w:rsid w:val="00B32A70"/>
    <w:rsid w:val="00B35F5C"/>
    <w:rsid w:val="00B45618"/>
    <w:rsid w:val="00B6038D"/>
    <w:rsid w:val="00B775F0"/>
    <w:rsid w:val="00C4573F"/>
    <w:rsid w:val="00C47F35"/>
    <w:rsid w:val="00C91B5A"/>
    <w:rsid w:val="00CA03D4"/>
    <w:rsid w:val="00CB7D3B"/>
    <w:rsid w:val="00CF5EE1"/>
    <w:rsid w:val="00D45FBC"/>
    <w:rsid w:val="00D67670"/>
    <w:rsid w:val="00D67CED"/>
    <w:rsid w:val="00D94131"/>
    <w:rsid w:val="00DC2105"/>
    <w:rsid w:val="00DC6F8C"/>
    <w:rsid w:val="00DD46E1"/>
    <w:rsid w:val="00DF7C67"/>
    <w:rsid w:val="00E12715"/>
    <w:rsid w:val="00E23F9A"/>
    <w:rsid w:val="00E25DFD"/>
    <w:rsid w:val="00E302B8"/>
    <w:rsid w:val="00E3180D"/>
    <w:rsid w:val="00EB6589"/>
    <w:rsid w:val="00EC58B3"/>
    <w:rsid w:val="00F01C82"/>
    <w:rsid w:val="00F10C66"/>
    <w:rsid w:val="00F15C00"/>
    <w:rsid w:val="00F22A8E"/>
    <w:rsid w:val="00F3038B"/>
    <w:rsid w:val="00F73348"/>
    <w:rsid w:val="00F74CE4"/>
    <w:rsid w:val="00F80CE4"/>
    <w:rsid w:val="00F87AA5"/>
    <w:rsid w:val="00FB587F"/>
    <w:rsid w:val="00FF6F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99DF"/>
  <w15:chartTrackingRefBased/>
  <w15:docId w15:val="{6024CA09-4535-564E-B536-BB5D578D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038B"/>
    <w:pPr>
      <w:ind w:left="720"/>
      <w:contextualSpacing/>
    </w:pPr>
  </w:style>
  <w:style w:type="character" w:styleId="Marquedecommentaire">
    <w:name w:val="annotation reference"/>
    <w:basedOn w:val="Policepardfaut"/>
    <w:uiPriority w:val="99"/>
    <w:semiHidden/>
    <w:unhideWhenUsed/>
    <w:rsid w:val="002367A7"/>
    <w:rPr>
      <w:sz w:val="16"/>
      <w:szCs w:val="16"/>
    </w:rPr>
  </w:style>
  <w:style w:type="paragraph" w:styleId="Commentaire">
    <w:name w:val="annotation text"/>
    <w:basedOn w:val="Normal"/>
    <w:link w:val="CommentaireCar"/>
    <w:uiPriority w:val="99"/>
    <w:semiHidden/>
    <w:unhideWhenUsed/>
    <w:rsid w:val="002367A7"/>
    <w:rPr>
      <w:sz w:val="20"/>
      <w:szCs w:val="20"/>
    </w:rPr>
  </w:style>
  <w:style w:type="character" w:customStyle="1" w:styleId="CommentaireCar">
    <w:name w:val="Commentaire Car"/>
    <w:basedOn w:val="Policepardfaut"/>
    <w:link w:val="Commentaire"/>
    <w:uiPriority w:val="99"/>
    <w:semiHidden/>
    <w:rsid w:val="002367A7"/>
    <w:rPr>
      <w:sz w:val="20"/>
      <w:szCs w:val="20"/>
      <w:lang w:val="fr-CA"/>
    </w:rPr>
  </w:style>
  <w:style w:type="paragraph" w:styleId="Objetducommentaire">
    <w:name w:val="annotation subject"/>
    <w:basedOn w:val="Commentaire"/>
    <w:next w:val="Commentaire"/>
    <w:link w:val="ObjetducommentaireCar"/>
    <w:uiPriority w:val="99"/>
    <w:semiHidden/>
    <w:unhideWhenUsed/>
    <w:rsid w:val="002367A7"/>
    <w:rPr>
      <w:b/>
      <w:bCs/>
    </w:rPr>
  </w:style>
  <w:style w:type="character" w:customStyle="1" w:styleId="ObjetducommentaireCar">
    <w:name w:val="Objet du commentaire Car"/>
    <w:basedOn w:val="CommentaireCar"/>
    <w:link w:val="Objetducommentaire"/>
    <w:uiPriority w:val="99"/>
    <w:semiHidden/>
    <w:rsid w:val="002367A7"/>
    <w:rPr>
      <w:b/>
      <w:bCs/>
      <w:sz w:val="20"/>
      <w:szCs w:val="20"/>
      <w:lang w:val="fr-CA"/>
    </w:rPr>
  </w:style>
  <w:style w:type="paragraph" w:styleId="Textedebulles">
    <w:name w:val="Balloon Text"/>
    <w:basedOn w:val="Normal"/>
    <w:link w:val="TextedebullesCar"/>
    <w:uiPriority w:val="99"/>
    <w:semiHidden/>
    <w:unhideWhenUsed/>
    <w:rsid w:val="002367A7"/>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67A7"/>
    <w:rPr>
      <w:rFonts w:ascii="Segoe UI" w:hAnsi="Segoe UI" w:cs="Segoe UI"/>
      <w:sz w:val="18"/>
      <w:szCs w:val="18"/>
      <w:lang w:val="fr-CA"/>
    </w:rPr>
  </w:style>
  <w:style w:type="table" w:styleId="Grilledutableau">
    <w:name w:val="Table Grid"/>
    <w:basedOn w:val="TableauNormal"/>
    <w:uiPriority w:val="39"/>
    <w:rsid w:val="0052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1108"/>
    <w:rPr>
      <w:color w:val="0563C1" w:themeColor="hyperlink"/>
      <w:u w:val="single"/>
    </w:rPr>
  </w:style>
  <w:style w:type="character" w:styleId="Mentionnonrsolue">
    <w:name w:val="Unresolved Mention"/>
    <w:basedOn w:val="Policepardfaut"/>
    <w:uiPriority w:val="99"/>
    <w:semiHidden/>
    <w:unhideWhenUsed/>
    <w:rsid w:val="001E1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86271">
      <w:bodyDiv w:val="1"/>
      <w:marLeft w:val="0"/>
      <w:marRight w:val="0"/>
      <w:marTop w:val="0"/>
      <w:marBottom w:val="0"/>
      <w:divBdr>
        <w:top w:val="none" w:sz="0" w:space="0" w:color="auto"/>
        <w:left w:val="none" w:sz="0" w:space="0" w:color="auto"/>
        <w:bottom w:val="none" w:sz="0" w:space="0" w:color="auto"/>
        <w:right w:val="none" w:sz="0" w:space="0" w:color="auto"/>
      </w:divBdr>
    </w:div>
    <w:div w:id="124907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outu.be/4q1I-22PXC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0A71A-543A-48BD-B874-0A4C25F9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1620</Words>
  <Characters>8914</Characters>
  <Application>Microsoft Office Word</Application>
  <DocSecurity>0</DocSecurity>
  <Lines>74</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Moïra Dion</dc:creator>
  <cp:keywords/>
  <dc:description/>
  <cp:lastModifiedBy>Cynthia Gagné-Thivierge</cp:lastModifiedBy>
  <cp:revision>7</cp:revision>
  <dcterms:created xsi:type="dcterms:W3CDTF">2022-07-07T17:52:00Z</dcterms:created>
  <dcterms:modified xsi:type="dcterms:W3CDTF">2022-09-14T15:42:00Z</dcterms:modified>
</cp:coreProperties>
</file>